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10E" w:rsidRPr="00BC2063" w:rsidRDefault="009A3699" w:rsidP="0074610E">
      <w:pPr>
        <w:spacing w:line="264" w:lineRule="auto"/>
        <w:ind w:right="-6"/>
        <w:jc w:val="center"/>
        <w:rPr>
          <w:b/>
          <w:sz w:val="24"/>
        </w:rPr>
      </w:pPr>
      <w:r>
        <w:rPr>
          <w:b/>
          <w:sz w:val="24"/>
        </w:rPr>
        <w:t xml:space="preserve">ВЫПИСКА ИЗ </w:t>
      </w:r>
      <w:r w:rsidR="0074610E" w:rsidRPr="00BC2063">
        <w:rPr>
          <w:b/>
          <w:sz w:val="24"/>
        </w:rPr>
        <w:t>ПРОТОКОЛ</w:t>
      </w:r>
      <w:r>
        <w:rPr>
          <w:b/>
          <w:sz w:val="24"/>
        </w:rPr>
        <w:t>А</w:t>
      </w:r>
    </w:p>
    <w:p w:rsidR="0074610E" w:rsidRPr="00BC2063" w:rsidRDefault="0074610E" w:rsidP="0074610E">
      <w:pPr>
        <w:pStyle w:val="a7"/>
        <w:spacing w:line="264" w:lineRule="auto"/>
        <w:ind w:right="-6"/>
        <w:rPr>
          <w:b w:val="0"/>
          <w:sz w:val="24"/>
        </w:rPr>
      </w:pPr>
      <w:r w:rsidRPr="00BC2063">
        <w:rPr>
          <w:b w:val="0"/>
          <w:sz w:val="24"/>
        </w:rPr>
        <w:t>заседания комиссии по разработке территориальной программы обязательного медицинского страхования (далее - Комиссия)</w:t>
      </w:r>
    </w:p>
    <w:p w:rsidR="0074610E" w:rsidRPr="00BC2063" w:rsidRDefault="0074610E" w:rsidP="0074610E">
      <w:pPr>
        <w:spacing w:line="264" w:lineRule="auto"/>
        <w:ind w:right="-6"/>
        <w:jc w:val="center"/>
        <w:rPr>
          <w:bCs/>
          <w:sz w:val="24"/>
        </w:rPr>
      </w:pPr>
    </w:p>
    <w:p w:rsidR="0074610E" w:rsidRPr="006177C7" w:rsidRDefault="0074610E" w:rsidP="0074610E">
      <w:pPr>
        <w:spacing w:line="264" w:lineRule="auto"/>
        <w:ind w:right="-6"/>
        <w:jc w:val="center"/>
        <w:rPr>
          <w:bCs/>
          <w:sz w:val="24"/>
        </w:rPr>
      </w:pPr>
      <w:r w:rsidRPr="00BC2063">
        <w:rPr>
          <w:bCs/>
          <w:sz w:val="24"/>
        </w:rPr>
        <w:t xml:space="preserve">г. </w:t>
      </w:r>
      <w:r w:rsidRPr="003E1815">
        <w:rPr>
          <w:bCs/>
          <w:sz w:val="24"/>
        </w:rPr>
        <w:t xml:space="preserve">Пенза                        </w:t>
      </w:r>
      <w:r w:rsidR="00E806C9" w:rsidRPr="003E1815">
        <w:rPr>
          <w:bCs/>
          <w:sz w:val="24"/>
        </w:rPr>
        <w:t xml:space="preserve">  </w:t>
      </w:r>
      <w:r w:rsidRPr="003E1815">
        <w:rPr>
          <w:bCs/>
          <w:sz w:val="24"/>
        </w:rPr>
        <w:t xml:space="preserve">                         № </w:t>
      </w:r>
      <w:r w:rsidR="008A3B1D" w:rsidRPr="003E1815">
        <w:rPr>
          <w:bCs/>
          <w:sz w:val="24"/>
        </w:rPr>
        <w:t>20</w:t>
      </w:r>
      <w:r w:rsidRPr="003E1815">
        <w:rPr>
          <w:bCs/>
          <w:sz w:val="24"/>
        </w:rPr>
        <w:t xml:space="preserve">              </w:t>
      </w:r>
      <w:r w:rsidR="00E806C9" w:rsidRPr="003E1815">
        <w:rPr>
          <w:bCs/>
          <w:sz w:val="24"/>
        </w:rPr>
        <w:t xml:space="preserve">        </w:t>
      </w:r>
      <w:r w:rsidRPr="003E1815">
        <w:rPr>
          <w:bCs/>
          <w:sz w:val="24"/>
        </w:rPr>
        <w:t xml:space="preserve">                    </w:t>
      </w:r>
      <w:r w:rsidR="003E1815" w:rsidRPr="003E1815">
        <w:rPr>
          <w:bCs/>
          <w:sz w:val="24"/>
        </w:rPr>
        <w:t>0</w:t>
      </w:r>
      <w:r w:rsidR="000C0BF6">
        <w:rPr>
          <w:bCs/>
          <w:sz w:val="24"/>
        </w:rPr>
        <w:t>1</w:t>
      </w:r>
      <w:r w:rsidR="00E806C9" w:rsidRPr="003E1815">
        <w:rPr>
          <w:bCs/>
          <w:sz w:val="24"/>
        </w:rPr>
        <w:t>.</w:t>
      </w:r>
      <w:r w:rsidR="003E1815" w:rsidRPr="003E1815">
        <w:rPr>
          <w:bCs/>
          <w:sz w:val="24"/>
        </w:rPr>
        <w:t>1</w:t>
      </w:r>
      <w:r w:rsidR="00E806C9" w:rsidRPr="003E1815">
        <w:rPr>
          <w:bCs/>
          <w:sz w:val="24"/>
        </w:rPr>
        <w:t>0</w:t>
      </w:r>
      <w:r w:rsidRPr="003E1815">
        <w:rPr>
          <w:bCs/>
          <w:sz w:val="24"/>
        </w:rPr>
        <w:t>.2018г</w:t>
      </w:r>
      <w:r w:rsidRPr="00407D64">
        <w:rPr>
          <w:bCs/>
          <w:sz w:val="24"/>
        </w:rPr>
        <w:t>.</w:t>
      </w:r>
    </w:p>
    <w:p w:rsidR="00E60A67" w:rsidRPr="00BC2063" w:rsidRDefault="00E60A67" w:rsidP="00E60A67">
      <w:pPr>
        <w:spacing w:before="240" w:line="264" w:lineRule="auto"/>
        <w:rPr>
          <w:b/>
          <w:sz w:val="24"/>
          <w:u w:val="single"/>
        </w:rPr>
      </w:pPr>
      <w:r w:rsidRPr="006177C7">
        <w:rPr>
          <w:b/>
          <w:sz w:val="24"/>
          <w:u w:val="single"/>
        </w:rPr>
        <w:t>Присутствовали члены Комиссии:</w:t>
      </w:r>
    </w:p>
    <w:p w:rsidR="00E60A67" w:rsidRPr="00A71CDE" w:rsidRDefault="00E60A67" w:rsidP="00E60A67">
      <w:pPr>
        <w:pStyle w:val="a5"/>
        <w:spacing w:before="120"/>
        <w:ind w:right="-3"/>
        <w:rPr>
          <w:sz w:val="24"/>
        </w:rPr>
      </w:pPr>
      <w:r w:rsidRPr="00AB200F">
        <w:rPr>
          <w:sz w:val="24"/>
        </w:rPr>
        <w:t>Министр здравоохранения</w:t>
      </w:r>
      <w:r w:rsidRPr="00A71CDE">
        <w:rPr>
          <w:sz w:val="24"/>
        </w:rPr>
        <w:t xml:space="preserve"> </w:t>
      </w:r>
    </w:p>
    <w:p w:rsidR="00E60A67" w:rsidRPr="00AD51A0" w:rsidRDefault="00E60A67" w:rsidP="00E60A67">
      <w:pPr>
        <w:pStyle w:val="a5"/>
        <w:ind w:right="-6"/>
        <w:rPr>
          <w:i/>
          <w:sz w:val="24"/>
        </w:rPr>
      </w:pPr>
      <w:r w:rsidRPr="00AD51A0">
        <w:rPr>
          <w:sz w:val="24"/>
        </w:rPr>
        <w:t xml:space="preserve">Пензенской области, председатель комиссии </w:t>
      </w:r>
      <w:r w:rsidRPr="00AB200F">
        <w:rPr>
          <w:sz w:val="24"/>
        </w:rPr>
        <w:t xml:space="preserve">– </w:t>
      </w:r>
      <w:r w:rsidRPr="00AD51A0">
        <w:rPr>
          <w:sz w:val="24"/>
        </w:rPr>
        <w:t xml:space="preserve"> </w:t>
      </w:r>
      <w:r w:rsidRPr="00AD51A0">
        <w:rPr>
          <w:i/>
          <w:sz w:val="24"/>
        </w:rPr>
        <w:t>В.В. Стрючков</w:t>
      </w:r>
    </w:p>
    <w:p w:rsidR="00E60A67" w:rsidRPr="00BC2063" w:rsidRDefault="00E60A67" w:rsidP="00E60A67">
      <w:pPr>
        <w:pStyle w:val="a5"/>
        <w:spacing w:before="120"/>
        <w:ind w:right="-3"/>
        <w:rPr>
          <w:sz w:val="24"/>
        </w:rPr>
      </w:pPr>
      <w:r w:rsidRPr="00BC2063">
        <w:rPr>
          <w:sz w:val="24"/>
        </w:rPr>
        <w:t xml:space="preserve">Заместитель </w:t>
      </w:r>
    </w:p>
    <w:p w:rsidR="00E60A67" w:rsidRDefault="00E60A67" w:rsidP="00E60A67">
      <w:pPr>
        <w:ind w:right="-3"/>
        <w:rPr>
          <w:i/>
          <w:sz w:val="24"/>
        </w:rPr>
      </w:pPr>
      <w:r w:rsidRPr="00BC2063">
        <w:rPr>
          <w:sz w:val="24"/>
        </w:rPr>
        <w:t xml:space="preserve">Министра здравоохранения Пензенской области   </w:t>
      </w:r>
      <w:r w:rsidRPr="00AB200F">
        <w:rPr>
          <w:sz w:val="24"/>
        </w:rPr>
        <w:t xml:space="preserve">– </w:t>
      </w:r>
      <w:r w:rsidRPr="00BC2063">
        <w:rPr>
          <w:sz w:val="24"/>
        </w:rPr>
        <w:t xml:space="preserve"> </w:t>
      </w:r>
      <w:r w:rsidRPr="00BC2063">
        <w:rPr>
          <w:i/>
          <w:sz w:val="24"/>
        </w:rPr>
        <w:t>О.В. Чижова</w:t>
      </w:r>
    </w:p>
    <w:p w:rsidR="00E60A67" w:rsidRPr="00BC2063" w:rsidRDefault="00E60A67" w:rsidP="00E60A67">
      <w:pPr>
        <w:pStyle w:val="a5"/>
        <w:spacing w:before="120"/>
        <w:ind w:right="-3"/>
        <w:rPr>
          <w:sz w:val="24"/>
        </w:rPr>
      </w:pPr>
      <w:r w:rsidRPr="00BC2063">
        <w:rPr>
          <w:sz w:val="24"/>
        </w:rPr>
        <w:t xml:space="preserve">Начальник отдела государственных гарантий ОМС  и целевых </w:t>
      </w:r>
    </w:p>
    <w:p w:rsidR="00E60A67" w:rsidRDefault="00E60A67" w:rsidP="00E60A67">
      <w:pPr>
        <w:ind w:right="-3"/>
        <w:rPr>
          <w:i/>
          <w:sz w:val="24"/>
        </w:rPr>
      </w:pPr>
      <w:r w:rsidRPr="00BC2063">
        <w:rPr>
          <w:sz w:val="24"/>
        </w:rPr>
        <w:t xml:space="preserve">программ Министерства здравоохранения Пензенской области – </w:t>
      </w:r>
      <w:r w:rsidRPr="00BC2063">
        <w:rPr>
          <w:i/>
          <w:sz w:val="24"/>
        </w:rPr>
        <w:t>О.А. Евдокимова</w:t>
      </w:r>
    </w:p>
    <w:p w:rsidR="00E60A67" w:rsidRPr="00546001" w:rsidRDefault="00E60A67" w:rsidP="00E60A67">
      <w:pPr>
        <w:pStyle w:val="a5"/>
        <w:spacing w:before="80"/>
        <w:ind w:right="-6"/>
        <w:rPr>
          <w:sz w:val="24"/>
        </w:rPr>
      </w:pPr>
      <w:r w:rsidRPr="00546001">
        <w:rPr>
          <w:sz w:val="24"/>
        </w:rPr>
        <w:t xml:space="preserve">Директор ТФОМС Пензенской области, </w:t>
      </w:r>
    </w:p>
    <w:p w:rsidR="00E60A67" w:rsidRPr="00546001" w:rsidRDefault="00E60A67" w:rsidP="00E60A67">
      <w:pPr>
        <w:ind w:right="-3"/>
        <w:rPr>
          <w:sz w:val="24"/>
        </w:rPr>
      </w:pPr>
      <w:r w:rsidRPr="00546001">
        <w:rPr>
          <w:sz w:val="24"/>
        </w:rPr>
        <w:t xml:space="preserve">заместитель председателя комиссии –  </w:t>
      </w:r>
      <w:r w:rsidRPr="00546001">
        <w:rPr>
          <w:i/>
          <w:sz w:val="24"/>
        </w:rPr>
        <w:t>Е.А. Аксенова</w:t>
      </w:r>
      <w:r w:rsidRPr="00546001">
        <w:rPr>
          <w:sz w:val="24"/>
        </w:rPr>
        <w:t xml:space="preserve"> </w:t>
      </w:r>
    </w:p>
    <w:p w:rsidR="00E60A67" w:rsidRPr="00BC2063" w:rsidRDefault="00E60A67" w:rsidP="00E60A67">
      <w:pPr>
        <w:spacing w:before="80"/>
        <w:ind w:right="-6"/>
        <w:rPr>
          <w:sz w:val="24"/>
        </w:rPr>
      </w:pPr>
      <w:r w:rsidRPr="00546001">
        <w:rPr>
          <w:sz w:val="24"/>
        </w:rPr>
        <w:t>Начальник управления по формированию и финансированию</w:t>
      </w:r>
    </w:p>
    <w:p w:rsidR="00E60A67" w:rsidRDefault="00E60A67" w:rsidP="00E60A67">
      <w:pPr>
        <w:ind w:right="-3"/>
        <w:rPr>
          <w:i/>
          <w:sz w:val="24"/>
        </w:rPr>
      </w:pPr>
      <w:r w:rsidRPr="00BC2063">
        <w:rPr>
          <w:sz w:val="24"/>
        </w:rPr>
        <w:t xml:space="preserve">ТПОМС ТФОМС Пензенской области, секретарь комиссии   </w:t>
      </w:r>
      <w:r w:rsidRPr="00AB200F">
        <w:rPr>
          <w:sz w:val="24"/>
        </w:rPr>
        <w:t xml:space="preserve">– </w:t>
      </w:r>
      <w:r w:rsidRPr="00BC2063">
        <w:rPr>
          <w:i/>
          <w:sz w:val="24"/>
        </w:rPr>
        <w:t xml:space="preserve"> И.В. Жучкова</w:t>
      </w:r>
    </w:p>
    <w:p w:rsidR="00E60A67" w:rsidRPr="004C32B5" w:rsidRDefault="00E60A67" w:rsidP="00E60A67">
      <w:pPr>
        <w:pStyle w:val="a5"/>
        <w:spacing w:before="80"/>
        <w:ind w:right="-6"/>
        <w:rPr>
          <w:sz w:val="24"/>
        </w:rPr>
      </w:pPr>
      <w:r w:rsidRPr="004C32B5">
        <w:rPr>
          <w:sz w:val="24"/>
        </w:rPr>
        <w:t xml:space="preserve">Начальник отдела экономического </w:t>
      </w:r>
    </w:p>
    <w:p w:rsidR="00E60A67" w:rsidRPr="004C32B5" w:rsidRDefault="00E60A67" w:rsidP="00E60A67">
      <w:pPr>
        <w:pStyle w:val="a5"/>
        <w:ind w:right="-3"/>
        <w:rPr>
          <w:sz w:val="24"/>
        </w:rPr>
      </w:pPr>
      <w:r w:rsidRPr="004C32B5">
        <w:rPr>
          <w:sz w:val="24"/>
        </w:rPr>
        <w:t xml:space="preserve">обоснования, формирования и анализа </w:t>
      </w:r>
    </w:p>
    <w:p w:rsidR="00E60A67" w:rsidRPr="00AD51A0" w:rsidRDefault="00E60A67" w:rsidP="00E60A67">
      <w:pPr>
        <w:ind w:right="-3"/>
        <w:rPr>
          <w:i/>
          <w:sz w:val="24"/>
        </w:rPr>
      </w:pPr>
      <w:r w:rsidRPr="004C32B5">
        <w:rPr>
          <w:sz w:val="24"/>
        </w:rPr>
        <w:t xml:space="preserve">ТПОМС ТФОМС Пензенской области – </w:t>
      </w:r>
      <w:r w:rsidRPr="004C32B5">
        <w:rPr>
          <w:i/>
          <w:sz w:val="24"/>
        </w:rPr>
        <w:t>Л.В. Савинова</w:t>
      </w:r>
    </w:p>
    <w:p w:rsidR="00E60A67" w:rsidRPr="00A71CDE" w:rsidRDefault="00E60A67" w:rsidP="00E60A67">
      <w:pPr>
        <w:spacing w:before="120"/>
        <w:ind w:right="-6"/>
        <w:rPr>
          <w:i/>
          <w:sz w:val="24"/>
        </w:rPr>
      </w:pPr>
      <w:proofErr w:type="spellStart"/>
      <w:r w:rsidRPr="00BC2063">
        <w:rPr>
          <w:sz w:val="24"/>
        </w:rPr>
        <w:t>И.о</w:t>
      </w:r>
      <w:proofErr w:type="spellEnd"/>
      <w:r w:rsidRPr="00BC2063">
        <w:rPr>
          <w:sz w:val="24"/>
        </w:rPr>
        <w:t xml:space="preserve">. директора филиала АО «МАКС-М» в г. Пензе </w:t>
      </w:r>
      <w:r w:rsidRPr="00AB200F">
        <w:rPr>
          <w:sz w:val="24"/>
        </w:rPr>
        <w:t xml:space="preserve">– </w:t>
      </w:r>
      <w:r w:rsidRPr="00BC2063">
        <w:rPr>
          <w:sz w:val="24"/>
        </w:rPr>
        <w:t xml:space="preserve">   </w:t>
      </w:r>
      <w:r w:rsidRPr="00BC2063">
        <w:rPr>
          <w:i/>
          <w:sz w:val="24"/>
        </w:rPr>
        <w:t>Д.А. Гагаринский</w:t>
      </w:r>
    </w:p>
    <w:p w:rsidR="00E60A67" w:rsidRPr="00BC2063" w:rsidRDefault="00E60A67" w:rsidP="00E60A67">
      <w:pPr>
        <w:pStyle w:val="a5"/>
        <w:tabs>
          <w:tab w:val="left" w:pos="2959"/>
        </w:tabs>
        <w:spacing w:before="80"/>
        <w:ind w:right="-6"/>
        <w:rPr>
          <w:sz w:val="24"/>
        </w:rPr>
      </w:pPr>
      <w:r w:rsidRPr="00BC2063">
        <w:rPr>
          <w:sz w:val="24"/>
        </w:rPr>
        <w:t>Директор Филиала ООО «РГС-</w:t>
      </w:r>
    </w:p>
    <w:p w:rsidR="00E60A67" w:rsidRDefault="00E60A67" w:rsidP="00E60A67">
      <w:pPr>
        <w:ind w:right="-3"/>
        <w:rPr>
          <w:sz w:val="24"/>
        </w:rPr>
      </w:pPr>
      <w:r w:rsidRPr="00BC2063">
        <w:rPr>
          <w:sz w:val="24"/>
        </w:rPr>
        <w:t xml:space="preserve">Медицина» - «Росгосстрах-Пенза-Медицина» </w:t>
      </w:r>
      <w:r w:rsidRPr="00AB200F">
        <w:rPr>
          <w:sz w:val="24"/>
        </w:rPr>
        <w:t xml:space="preserve">– </w:t>
      </w:r>
      <w:r w:rsidRPr="00BC2063">
        <w:rPr>
          <w:sz w:val="24"/>
        </w:rPr>
        <w:t xml:space="preserve"> </w:t>
      </w:r>
      <w:r w:rsidRPr="00BC2063">
        <w:rPr>
          <w:i/>
          <w:sz w:val="24"/>
        </w:rPr>
        <w:t>В.А. Ковалев</w:t>
      </w:r>
      <w:r w:rsidRPr="00BC2063">
        <w:rPr>
          <w:sz w:val="24"/>
        </w:rPr>
        <w:t xml:space="preserve"> </w:t>
      </w:r>
    </w:p>
    <w:p w:rsidR="00E60A67" w:rsidRPr="00BC2063" w:rsidRDefault="00E60A67" w:rsidP="00E60A67">
      <w:pPr>
        <w:pStyle w:val="a5"/>
        <w:tabs>
          <w:tab w:val="left" w:pos="2959"/>
        </w:tabs>
        <w:spacing w:before="80"/>
        <w:ind w:right="-6"/>
        <w:rPr>
          <w:sz w:val="24"/>
        </w:rPr>
      </w:pPr>
      <w:r w:rsidRPr="00BC2063">
        <w:rPr>
          <w:sz w:val="24"/>
        </w:rPr>
        <w:t>Заместитель директора Филиала ООО «РГС-</w:t>
      </w:r>
    </w:p>
    <w:p w:rsidR="00E60A67" w:rsidRPr="00BC2063" w:rsidRDefault="00E60A67" w:rsidP="00E60A67">
      <w:pPr>
        <w:ind w:right="-3"/>
        <w:rPr>
          <w:i/>
          <w:sz w:val="24"/>
        </w:rPr>
      </w:pPr>
      <w:r w:rsidRPr="00BC2063">
        <w:rPr>
          <w:sz w:val="24"/>
        </w:rPr>
        <w:t xml:space="preserve">Медицина» - «Росгосстрах-Пенза-Медицина» </w:t>
      </w:r>
      <w:r w:rsidRPr="00AB200F">
        <w:rPr>
          <w:sz w:val="24"/>
        </w:rPr>
        <w:t xml:space="preserve">– </w:t>
      </w:r>
      <w:r w:rsidRPr="00BC2063">
        <w:rPr>
          <w:sz w:val="24"/>
        </w:rPr>
        <w:t xml:space="preserve"> </w:t>
      </w:r>
      <w:r w:rsidRPr="00BC2063">
        <w:rPr>
          <w:i/>
          <w:sz w:val="24"/>
        </w:rPr>
        <w:t xml:space="preserve">И.А. </w:t>
      </w:r>
      <w:proofErr w:type="spellStart"/>
      <w:r w:rsidRPr="00BC2063">
        <w:rPr>
          <w:i/>
          <w:sz w:val="24"/>
        </w:rPr>
        <w:t>Грешникова</w:t>
      </w:r>
      <w:proofErr w:type="spellEnd"/>
    </w:p>
    <w:p w:rsidR="008A3B1D" w:rsidRPr="00BC2063" w:rsidRDefault="008A3B1D" w:rsidP="008A3B1D">
      <w:pPr>
        <w:spacing w:before="120"/>
        <w:ind w:right="-3"/>
        <w:rPr>
          <w:sz w:val="24"/>
        </w:rPr>
      </w:pPr>
      <w:proofErr w:type="gramStart"/>
      <w:r w:rsidRPr="00BC2063">
        <w:rPr>
          <w:sz w:val="24"/>
        </w:rPr>
        <w:t xml:space="preserve">Главный врач ГБУЗ «Клиническая </w:t>
      </w:r>
      <w:proofErr w:type="gramEnd"/>
    </w:p>
    <w:p w:rsidR="008A3B1D" w:rsidRPr="00BC2063" w:rsidRDefault="008A3B1D" w:rsidP="008A3B1D">
      <w:pPr>
        <w:ind w:right="-3"/>
        <w:rPr>
          <w:sz w:val="24"/>
        </w:rPr>
      </w:pPr>
      <w:r w:rsidRPr="00BC2063">
        <w:rPr>
          <w:sz w:val="24"/>
        </w:rPr>
        <w:t xml:space="preserve">больница № 6 им. Г.А. Захарьина» -  </w:t>
      </w:r>
      <w:r w:rsidRPr="00BC2063">
        <w:rPr>
          <w:i/>
          <w:sz w:val="24"/>
        </w:rPr>
        <w:t xml:space="preserve">Д.Ю. Зиновьев </w:t>
      </w:r>
    </w:p>
    <w:p w:rsidR="00E60A67" w:rsidRPr="005F247F" w:rsidRDefault="00E60A67" w:rsidP="00E60A67">
      <w:pPr>
        <w:pStyle w:val="a5"/>
        <w:tabs>
          <w:tab w:val="num" w:pos="720"/>
        </w:tabs>
        <w:spacing w:before="80"/>
        <w:rPr>
          <w:sz w:val="24"/>
        </w:rPr>
      </w:pPr>
      <w:proofErr w:type="gramStart"/>
      <w:r w:rsidRPr="005F247F">
        <w:rPr>
          <w:sz w:val="24"/>
        </w:rPr>
        <w:t xml:space="preserve">Главный врач ГБУЗ «Пензенская областная </w:t>
      </w:r>
      <w:proofErr w:type="gramEnd"/>
    </w:p>
    <w:p w:rsidR="00E60A67" w:rsidRPr="005F247F" w:rsidRDefault="00E60A67" w:rsidP="00E60A67">
      <w:pPr>
        <w:pStyle w:val="a5"/>
        <w:tabs>
          <w:tab w:val="num" w:pos="720"/>
        </w:tabs>
        <w:rPr>
          <w:i/>
          <w:sz w:val="24"/>
        </w:rPr>
      </w:pPr>
      <w:r w:rsidRPr="005F247F">
        <w:rPr>
          <w:sz w:val="24"/>
        </w:rPr>
        <w:t xml:space="preserve">клиническая больница им. Н. Н. Бурденко» - </w:t>
      </w:r>
      <w:r w:rsidRPr="005F247F">
        <w:rPr>
          <w:i/>
          <w:sz w:val="24"/>
        </w:rPr>
        <w:t>А.В. Никишин</w:t>
      </w:r>
    </w:p>
    <w:p w:rsidR="00E60A67" w:rsidRPr="005F247F" w:rsidRDefault="00E60A67" w:rsidP="00E60A67">
      <w:pPr>
        <w:spacing w:before="80"/>
        <w:ind w:right="-6"/>
        <w:rPr>
          <w:sz w:val="24"/>
        </w:rPr>
      </w:pPr>
      <w:r w:rsidRPr="005F247F">
        <w:rPr>
          <w:sz w:val="24"/>
        </w:rPr>
        <w:t xml:space="preserve">Председатель Пензенской областной организации Профсоюза </w:t>
      </w:r>
    </w:p>
    <w:p w:rsidR="00E60A67" w:rsidRPr="005F247F" w:rsidRDefault="00E60A67" w:rsidP="00E60A67">
      <w:pPr>
        <w:ind w:right="-3"/>
        <w:rPr>
          <w:i/>
          <w:sz w:val="24"/>
        </w:rPr>
      </w:pPr>
      <w:r w:rsidRPr="005F247F">
        <w:rPr>
          <w:sz w:val="24"/>
        </w:rPr>
        <w:t>работников здравоохранения Российской Федерации</w:t>
      </w:r>
      <w:r w:rsidRPr="005F247F">
        <w:rPr>
          <w:i/>
          <w:sz w:val="24"/>
        </w:rPr>
        <w:t xml:space="preserve"> – Г.А. </w:t>
      </w:r>
      <w:proofErr w:type="spellStart"/>
      <w:r w:rsidRPr="005F247F">
        <w:rPr>
          <w:i/>
          <w:sz w:val="24"/>
        </w:rPr>
        <w:t>Попадюк</w:t>
      </w:r>
      <w:proofErr w:type="spellEnd"/>
    </w:p>
    <w:p w:rsidR="00E60A67" w:rsidRDefault="00E60A67" w:rsidP="00E60A67">
      <w:pPr>
        <w:spacing w:before="80"/>
        <w:ind w:right="-6"/>
        <w:rPr>
          <w:sz w:val="24"/>
        </w:rPr>
      </w:pPr>
      <w:r w:rsidRPr="005F247F">
        <w:rPr>
          <w:sz w:val="24"/>
        </w:rPr>
        <w:t>Технический инспектор труда ЦК Пензенской</w:t>
      </w:r>
      <w:r w:rsidRPr="00AB200F">
        <w:rPr>
          <w:sz w:val="24"/>
        </w:rPr>
        <w:t xml:space="preserve"> </w:t>
      </w:r>
    </w:p>
    <w:p w:rsidR="00E60A67" w:rsidRDefault="00E60A67" w:rsidP="00E60A67">
      <w:pPr>
        <w:ind w:right="-6"/>
        <w:rPr>
          <w:sz w:val="24"/>
        </w:rPr>
      </w:pPr>
      <w:r w:rsidRPr="00AB200F">
        <w:rPr>
          <w:sz w:val="24"/>
        </w:rPr>
        <w:t xml:space="preserve">областной организации Профсоюза работников </w:t>
      </w:r>
    </w:p>
    <w:p w:rsidR="00E60A67" w:rsidRPr="005F247F" w:rsidRDefault="00E60A67" w:rsidP="00E60A67">
      <w:pPr>
        <w:ind w:right="-6"/>
        <w:rPr>
          <w:i/>
          <w:sz w:val="24"/>
        </w:rPr>
      </w:pPr>
      <w:r w:rsidRPr="005F247F">
        <w:rPr>
          <w:sz w:val="24"/>
        </w:rPr>
        <w:t xml:space="preserve">здравоохранения Российской Федерации  –  </w:t>
      </w:r>
      <w:r w:rsidRPr="005F247F">
        <w:rPr>
          <w:i/>
          <w:sz w:val="24"/>
        </w:rPr>
        <w:t>Р.Ю. Исаков</w:t>
      </w:r>
    </w:p>
    <w:p w:rsidR="00E60A67" w:rsidRPr="005F247F" w:rsidRDefault="00E60A67" w:rsidP="00E60A67">
      <w:pPr>
        <w:spacing w:before="80"/>
        <w:ind w:right="-6"/>
        <w:rPr>
          <w:sz w:val="24"/>
        </w:rPr>
      </w:pPr>
      <w:r w:rsidRPr="005F247F">
        <w:rPr>
          <w:sz w:val="24"/>
        </w:rPr>
        <w:t xml:space="preserve">Специалист аппарата Пензенской областной </w:t>
      </w:r>
    </w:p>
    <w:p w:rsidR="00E60A67" w:rsidRPr="005F247F" w:rsidRDefault="00E60A67" w:rsidP="00E60A67">
      <w:pPr>
        <w:ind w:right="-6"/>
        <w:rPr>
          <w:sz w:val="24"/>
        </w:rPr>
      </w:pPr>
      <w:r w:rsidRPr="005F247F">
        <w:rPr>
          <w:sz w:val="24"/>
        </w:rPr>
        <w:t xml:space="preserve">организации профсоюза работников </w:t>
      </w:r>
    </w:p>
    <w:p w:rsidR="00E60A67" w:rsidRPr="005F247F" w:rsidRDefault="00E60A67" w:rsidP="00E60A67">
      <w:pPr>
        <w:ind w:right="-6"/>
        <w:rPr>
          <w:i/>
          <w:sz w:val="24"/>
        </w:rPr>
      </w:pPr>
      <w:r w:rsidRPr="005F247F">
        <w:rPr>
          <w:sz w:val="24"/>
        </w:rPr>
        <w:t xml:space="preserve">здравоохранения Российской Федерации – </w:t>
      </w:r>
      <w:r w:rsidRPr="005F247F">
        <w:rPr>
          <w:i/>
          <w:sz w:val="24"/>
        </w:rPr>
        <w:t>Д.В. Антонов</w:t>
      </w:r>
    </w:p>
    <w:p w:rsidR="00E60A67" w:rsidRPr="00AB200F" w:rsidRDefault="00E60A67" w:rsidP="00E60A67">
      <w:pPr>
        <w:pStyle w:val="a5"/>
        <w:tabs>
          <w:tab w:val="num" w:pos="720"/>
        </w:tabs>
        <w:spacing w:before="80"/>
        <w:ind w:right="-6"/>
        <w:rPr>
          <w:sz w:val="24"/>
        </w:rPr>
      </w:pPr>
      <w:r w:rsidRPr="005F247F">
        <w:rPr>
          <w:sz w:val="24"/>
        </w:rPr>
        <w:t>Член региональной общественной организации по защите</w:t>
      </w:r>
      <w:r w:rsidRPr="00AB200F">
        <w:rPr>
          <w:sz w:val="24"/>
        </w:rPr>
        <w:t xml:space="preserve"> прав и </w:t>
      </w:r>
    </w:p>
    <w:p w:rsidR="00E60A67" w:rsidRPr="00AB200F" w:rsidRDefault="00E60A67" w:rsidP="00E60A67">
      <w:pPr>
        <w:pStyle w:val="a5"/>
        <w:tabs>
          <w:tab w:val="num" w:pos="720"/>
        </w:tabs>
        <w:ind w:right="-3"/>
        <w:rPr>
          <w:sz w:val="24"/>
        </w:rPr>
      </w:pPr>
      <w:r w:rsidRPr="00AB200F">
        <w:rPr>
          <w:sz w:val="24"/>
        </w:rPr>
        <w:t xml:space="preserve">законных интересов медицинских и фармацевтических работников </w:t>
      </w:r>
    </w:p>
    <w:p w:rsidR="00E60A67" w:rsidRPr="00AB200F" w:rsidRDefault="00E60A67" w:rsidP="00E60A67">
      <w:pPr>
        <w:pStyle w:val="a5"/>
        <w:tabs>
          <w:tab w:val="num" w:pos="720"/>
        </w:tabs>
        <w:ind w:right="-6"/>
        <w:rPr>
          <w:sz w:val="24"/>
        </w:rPr>
      </w:pPr>
      <w:r w:rsidRPr="00AB200F">
        <w:rPr>
          <w:sz w:val="24"/>
        </w:rPr>
        <w:t xml:space="preserve">«Врачебная палата» Пензенской области, главный врач </w:t>
      </w:r>
    </w:p>
    <w:p w:rsidR="00E60A67" w:rsidRPr="00AB200F" w:rsidRDefault="00E60A67" w:rsidP="00E60A67">
      <w:pPr>
        <w:pStyle w:val="a5"/>
        <w:tabs>
          <w:tab w:val="num" w:pos="720"/>
        </w:tabs>
        <w:ind w:right="-6"/>
        <w:rPr>
          <w:sz w:val="24"/>
        </w:rPr>
      </w:pPr>
      <w:r w:rsidRPr="00AB200F">
        <w:rPr>
          <w:sz w:val="24"/>
        </w:rPr>
        <w:t xml:space="preserve">ГБУЗ «Пензенская областная детская клиническая </w:t>
      </w:r>
    </w:p>
    <w:p w:rsidR="00E60A67" w:rsidRPr="00AB200F" w:rsidRDefault="00E60A67" w:rsidP="00E60A67">
      <w:pPr>
        <w:pStyle w:val="a5"/>
        <w:tabs>
          <w:tab w:val="num" w:pos="720"/>
        </w:tabs>
        <w:ind w:right="-6"/>
        <w:rPr>
          <w:sz w:val="24"/>
        </w:rPr>
      </w:pPr>
      <w:r w:rsidRPr="00AB200F">
        <w:rPr>
          <w:sz w:val="24"/>
        </w:rPr>
        <w:t xml:space="preserve">больница им. Н.Ф. Филатова» –  </w:t>
      </w:r>
      <w:r w:rsidRPr="00AB200F">
        <w:rPr>
          <w:i/>
          <w:sz w:val="24"/>
        </w:rPr>
        <w:t>М.С. Баженов</w:t>
      </w:r>
    </w:p>
    <w:p w:rsidR="008A3B1D" w:rsidRPr="00AB200F" w:rsidRDefault="008A3B1D" w:rsidP="008A3B1D">
      <w:pPr>
        <w:pStyle w:val="a5"/>
        <w:tabs>
          <w:tab w:val="num" w:pos="720"/>
        </w:tabs>
        <w:spacing w:before="80"/>
        <w:ind w:right="-6"/>
        <w:rPr>
          <w:sz w:val="24"/>
        </w:rPr>
      </w:pPr>
      <w:r w:rsidRPr="00AB200F">
        <w:rPr>
          <w:sz w:val="24"/>
        </w:rPr>
        <w:t xml:space="preserve">Член региональной общественной организации по защите прав и </w:t>
      </w:r>
    </w:p>
    <w:p w:rsidR="008A3B1D" w:rsidRPr="00AB200F" w:rsidRDefault="008A3B1D" w:rsidP="008A3B1D">
      <w:pPr>
        <w:pStyle w:val="a5"/>
        <w:tabs>
          <w:tab w:val="num" w:pos="720"/>
        </w:tabs>
        <w:ind w:right="-3"/>
        <w:rPr>
          <w:sz w:val="24"/>
        </w:rPr>
      </w:pPr>
      <w:r w:rsidRPr="00AB200F">
        <w:rPr>
          <w:sz w:val="24"/>
        </w:rPr>
        <w:t xml:space="preserve">законных интересов медицинских и фармацевтических работников </w:t>
      </w:r>
    </w:p>
    <w:p w:rsidR="008A3B1D" w:rsidRPr="00AB200F" w:rsidRDefault="008A3B1D" w:rsidP="008A3B1D">
      <w:pPr>
        <w:pStyle w:val="a5"/>
        <w:tabs>
          <w:tab w:val="num" w:pos="720"/>
        </w:tabs>
        <w:ind w:right="-6"/>
        <w:rPr>
          <w:sz w:val="24"/>
        </w:rPr>
      </w:pPr>
      <w:r w:rsidRPr="00AB200F">
        <w:rPr>
          <w:sz w:val="24"/>
        </w:rPr>
        <w:t xml:space="preserve">«Врачебная палата» Пензенской области, главный врач </w:t>
      </w:r>
    </w:p>
    <w:p w:rsidR="008A3B1D" w:rsidRDefault="008A3B1D" w:rsidP="008A3B1D">
      <w:pPr>
        <w:pStyle w:val="a5"/>
        <w:tabs>
          <w:tab w:val="num" w:pos="720"/>
        </w:tabs>
        <w:ind w:right="-6"/>
        <w:rPr>
          <w:i/>
          <w:sz w:val="24"/>
        </w:rPr>
      </w:pPr>
      <w:r w:rsidRPr="00AB200F">
        <w:rPr>
          <w:sz w:val="24"/>
        </w:rPr>
        <w:t xml:space="preserve">ГБУЗ «Колышлейская районная больница» –  </w:t>
      </w:r>
      <w:r w:rsidRPr="00AB200F">
        <w:rPr>
          <w:i/>
          <w:sz w:val="24"/>
        </w:rPr>
        <w:t xml:space="preserve">В.А. </w:t>
      </w:r>
      <w:proofErr w:type="spellStart"/>
      <w:r w:rsidRPr="00AB200F">
        <w:rPr>
          <w:i/>
          <w:sz w:val="24"/>
        </w:rPr>
        <w:t>Аббакумов</w:t>
      </w:r>
      <w:proofErr w:type="spellEnd"/>
    </w:p>
    <w:p w:rsidR="00E60A67" w:rsidRPr="00AB200F" w:rsidRDefault="00E60A67" w:rsidP="00E60A67">
      <w:pPr>
        <w:pStyle w:val="a5"/>
        <w:tabs>
          <w:tab w:val="num" w:pos="720"/>
        </w:tabs>
        <w:spacing w:before="80"/>
        <w:ind w:right="-6"/>
        <w:rPr>
          <w:sz w:val="24"/>
        </w:rPr>
      </w:pPr>
      <w:r w:rsidRPr="00AB200F">
        <w:rPr>
          <w:sz w:val="24"/>
        </w:rPr>
        <w:lastRenderedPageBreak/>
        <w:t xml:space="preserve">Член региональной общественной организации по защите прав и </w:t>
      </w:r>
    </w:p>
    <w:p w:rsidR="00E60A67" w:rsidRPr="00AB200F" w:rsidRDefault="00E60A67" w:rsidP="00E60A67">
      <w:pPr>
        <w:pStyle w:val="a5"/>
        <w:tabs>
          <w:tab w:val="num" w:pos="720"/>
        </w:tabs>
        <w:ind w:right="-3"/>
        <w:rPr>
          <w:sz w:val="24"/>
        </w:rPr>
      </w:pPr>
      <w:r w:rsidRPr="00AB200F">
        <w:rPr>
          <w:sz w:val="24"/>
        </w:rPr>
        <w:t xml:space="preserve">законных интересов медицинских и фармацевтических работников </w:t>
      </w:r>
    </w:p>
    <w:p w:rsidR="00E60A67" w:rsidRPr="00AB200F" w:rsidRDefault="00E60A67" w:rsidP="00E60A67">
      <w:pPr>
        <w:pStyle w:val="a5"/>
        <w:tabs>
          <w:tab w:val="num" w:pos="720"/>
        </w:tabs>
        <w:ind w:right="-3"/>
        <w:rPr>
          <w:sz w:val="24"/>
        </w:rPr>
      </w:pPr>
      <w:r w:rsidRPr="00AB200F">
        <w:rPr>
          <w:sz w:val="24"/>
        </w:rPr>
        <w:t xml:space="preserve">«Врачебная палата» Пензенской области, главный врач </w:t>
      </w:r>
    </w:p>
    <w:p w:rsidR="00E60A67" w:rsidRPr="00AB200F" w:rsidRDefault="00E60A67" w:rsidP="00E60A67">
      <w:pPr>
        <w:pStyle w:val="a5"/>
        <w:tabs>
          <w:tab w:val="num" w:pos="720"/>
        </w:tabs>
        <w:ind w:right="-3"/>
        <w:rPr>
          <w:i/>
          <w:sz w:val="24"/>
        </w:rPr>
      </w:pPr>
      <w:r w:rsidRPr="00AB200F">
        <w:rPr>
          <w:sz w:val="24"/>
        </w:rPr>
        <w:t xml:space="preserve">ГБУЗ «Каменская межрайонная больница» – </w:t>
      </w:r>
      <w:r w:rsidRPr="00AB200F">
        <w:rPr>
          <w:i/>
          <w:sz w:val="24"/>
        </w:rPr>
        <w:t>А.В. Галкин</w:t>
      </w:r>
    </w:p>
    <w:p w:rsidR="00E60A67" w:rsidRPr="00AB200F" w:rsidRDefault="00E60A67" w:rsidP="00E60A67">
      <w:pPr>
        <w:pStyle w:val="a5"/>
        <w:tabs>
          <w:tab w:val="left" w:pos="2959"/>
        </w:tabs>
        <w:spacing w:before="160"/>
        <w:ind w:right="-6"/>
        <w:rPr>
          <w:b/>
          <w:sz w:val="24"/>
          <w:u w:val="single"/>
        </w:rPr>
      </w:pPr>
      <w:r w:rsidRPr="00AB200F">
        <w:rPr>
          <w:b/>
          <w:sz w:val="24"/>
          <w:u w:val="single"/>
        </w:rPr>
        <w:t>Отсутствовали:</w:t>
      </w:r>
    </w:p>
    <w:p w:rsidR="00657206" w:rsidRPr="00AB200F" w:rsidRDefault="00657206" w:rsidP="00657206">
      <w:pPr>
        <w:spacing w:before="80"/>
        <w:ind w:right="-6"/>
        <w:rPr>
          <w:sz w:val="24"/>
        </w:rPr>
      </w:pPr>
      <w:r w:rsidRPr="00AB200F">
        <w:rPr>
          <w:sz w:val="24"/>
        </w:rPr>
        <w:t>Главный врач ГБУЗ «Мокшанская</w:t>
      </w:r>
    </w:p>
    <w:p w:rsidR="00657206" w:rsidRDefault="00657206" w:rsidP="00657206">
      <w:pPr>
        <w:ind w:right="-3"/>
        <w:rPr>
          <w:i/>
          <w:sz w:val="24"/>
        </w:rPr>
      </w:pPr>
      <w:r w:rsidRPr="00AB200F">
        <w:rPr>
          <w:sz w:val="24"/>
        </w:rPr>
        <w:t xml:space="preserve">районная больница» - </w:t>
      </w:r>
      <w:r w:rsidRPr="00AB200F">
        <w:rPr>
          <w:i/>
          <w:sz w:val="24"/>
        </w:rPr>
        <w:t xml:space="preserve">Е.Н. </w:t>
      </w:r>
      <w:proofErr w:type="spellStart"/>
      <w:r w:rsidRPr="00AB200F">
        <w:rPr>
          <w:i/>
          <w:sz w:val="24"/>
        </w:rPr>
        <w:t>Леошина</w:t>
      </w:r>
      <w:proofErr w:type="spellEnd"/>
      <w:r w:rsidRPr="00AB200F">
        <w:rPr>
          <w:i/>
          <w:sz w:val="24"/>
        </w:rPr>
        <w:t xml:space="preserve"> </w:t>
      </w:r>
    </w:p>
    <w:p w:rsidR="00657206" w:rsidRPr="00AB200F" w:rsidRDefault="00657206" w:rsidP="00657206">
      <w:pPr>
        <w:ind w:right="-3"/>
        <w:rPr>
          <w:i/>
          <w:sz w:val="24"/>
        </w:rPr>
      </w:pPr>
      <w:r>
        <w:rPr>
          <w:i/>
          <w:sz w:val="24"/>
        </w:rPr>
        <w:t>(очередной отпуск)</w:t>
      </w:r>
    </w:p>
    <w:p w:rsidR="00E60A67" w:rsidRPr="003832DC" w:rsidRDefault="00E60A67" w:rsidP="00E60A67">
      <w:pPr>
        <w:pStyle w:val="a5"/>
        <w:spacing w:before="240"/>
        <w:ind w:right="-6"/>
        <w:rPr>
          <w:spacing w:val="-2"/>
          <w:sz w:val="24"/>
        </w:rPr>
      </w:pPr>
      <w:r w:rsidRPr="003832DC">
        <w:rPr>
          <w:spacing w:val="-2"/>
          <w:sz w:val="24"/>
        </w:rPr>
        <w:t>Всего членов комиссии – 18 человек, 18 голосов.</w:t>
      </w:r>
    </w:p>
    <w:p w:rsidR="00E60A67" w:rsidRPr="003832DC" w:rsidRDefault="00E60A67" w:rsidP="00E60A67">
      <w:pPr>
        <w:pStyle w:val="a5"/>
        <w:ind w:right="-3"/>
        <w:rPr>
          <w:spacing w:val="-2"/>
          <w:sz w:val="24"/>
        </w:rPr>
      </w:pPr>
      <w:r w:rsidRPr="003832DC">
        <w:rPr>
          <w:spacing w:val="-2"/>
          <w:sz w:val="24"/>
        </w:rPr>
        <w:t>Присутствовали – 1</w:t>
      </w:r>
      <w:r w:rsidR="00657206">
        <w:rPr>
          <w:spacing w:val="-2"/>
          <w:sz w:val="24"/>
        </w:rPr>
        <w:t>7</w:t>
      </w:r>
      <w:r w:rsidRPr="003832DC">
        <w:rPr>
          <w:spacing w:val="-2"/>
          <w:sz w:val="24"/>
        </w:rPr>
        <w:t xml:space="preserve"> человек, 1</w:t>
      </w:r>
      <w:r w:rsidR="00657206">
        <w:rPr>
          <w:spacing w:val="-2"/>
          <w:sz w:val="24"/>
        </w:rPr>
        <w:t>7</w:t>
      </w:r>
      <w:r w:rsidRPr="003832DC">
        <w:rPr>
          <w:spacing w:val="-2"/>
          <w:sz w:val="24"/>
        </w:rPr>
        <w:t xml:space="preserve"> голосов.</w:t>
      </w:r>
    </w:p>
    <w:p w:rsidR="00E60A67" w:rsidRPr="00AB200F" w:rsidRDefault="00E60A67" w:rsidP="00E60A67">
      <w:pPr>
        <w:pStyle w:val="a5"/>
        <w:ind w:right="-3"/>
        <w:rPr>
          <w:spacing w:val="-2"/>
          <w:sz w:val="24"/>
        </w:rPr>
      </w:pPr>
      <w:r w:rsidRPr="003832DC">
        <w:rPr>
          <w:spacing w:val="-2"/>
          <w:sz w:val="24"/>
        </w:rPr>
        <w:t xml:space="preserve">Отсутствовал – </w:t>
      </w:r>
      <w:r w:rsidR="00657206">
        <w:rPr>
          <w:spacing w:val="-2"/>
          <w:sz w:val="24"/>
        </w:rPr>
        <w:t xml:space="preserve">1 </w:t>
      </w:r>
      <w:r w:rsidRPr="003832DC">
        <w:rPr>
          <w:spacing w:val="-2"/>
          <w:sz w:val="24"/>
        </w:rPr>
        <w:t xml:space="preserve"> человек.</w:t>
      </w:r>
    </w:p>
    <w:p w:rsidR="00596180" w:rsidRPr="00BC2063" w:rsidRDefault="00596180" w:rsidP="00596180">
      <w:pPr>
        <w:pStyle w:val="a5"/>
        <w:spacing w:before="120" w:line="264" w:lineRule="auto"/>
        <w:ind w:right="-6"/>
        <w:rPr>
          <w:b/>
          <w:spacing w:val="-2"/>
          <w:sz w:val="24"/>
          <w:u w:val="single"/>
        </w:rPr>
      </w:pPr>
      <w:r w:rsidRPr="00BC2063">
        <w:rPr>
          <w:b/>
          <w:spacing w:val="-2"/>
          <w:sz w:val="24"/>
          <w:u w:val="single"/>
        </w:rPr>
        <w:t>Повестка заседания Комиссии:</w:t>
      </w:r>
    </w:p>
    <w:p w:rsidR="00596180" w:rsidRDefault="00596180" w:rsidP="00596180">
      <w:pPr>
        <w:pStyle w:val="a3"/>
        <w:numPr>
          <w:ilvl w:val="0"/>
          <w:numId w:val="1"/>
        </w:numPr>
        <w:tabs>
          <w:tab w:val="left" w:pos="0"/>
          <w:tab w:val="left" w:pos="851"/>
        </w:tabs>
        <w:spacing w:before="120"/>
        <w:ind w:left="0" w:right="-57" w:firstLine="0"/>
        <w:contextualSpacing w:val="0"/>
        <w:jc w:val="both"/>
        <w:rPr>
          <w:sz w:val="24"/>
        </w:rPr>
      </w:pPr>
      <w:r w:rsidRPr="00F7379A">
        <w:rPr>
          <w:sz w:val="24"/>
        </w:rPr>
        <w:t xml:space="preserve">О внесении изменений в распределение объемов медицинской помощи и их финансового обеспечения на 2018 год, установленное решением Комиссии от </w:t>
      </w:r>
      <w:r>
        <w:rPr>
          <w:sz w:val="24"/>
        </w:rPr>
        <w:t>13</w:t>
      </w:r>
      <w:r w:rsidRPr="00F7379A">
        <w:rPr>
          <w:sz w:val="24"/>
        </w:rPr>
        <w:t>.0</w:t>
      </w:r>
      <w:r>
        <w:rPr>
          <w:sz w:val="24"/>
        </w:rPr>
        <w:t>9</w:t>
      </w:r>
      <w:r w:rsidRPr="00F7379A">
        <w:rPr>
          <w:sz w:val="24"/>
        </w:rPr>
        <w:t>.2018 (Протокол №1</w:t>
      </w:r>
      <w:r>
        <w:rPr>
          <w:sz w:val="24"/>
        </w:rPr>
        <w:t>8</w:t>
      </w:r>
      <w:r w:rsidRPr="00F7379A">
        <w:rPr>
          <w:sz w:val="24"/>
        </w:rPr>
        <w:t>), между медицинскими организациями, имеющими право на осуществление медицинской деятельности.</w:t>
      </w:r>
    </w:p>
    <w:p w:rsidR="00596180" w:rsidRPr="006E54AD" w:rsidRDefault="00596180" w:rsidP="00596180">
      <w:pPr>
        <w:autoSpaceDE w:val="0"/>
        <w:autoSpaceDN w:val="0"/>
        <w:adjustRightInd w:val="0"/>
        <w:spacing w:before="240"/>
        <w:jc w:val="both"/>
        <w:outlineLvl w:val="1"/>
        <w:rPr>
          <w:b/>
          <w:sz w:val="24"/>
        </w:rPr>
      </w:pPr>
      <w:r w:rsidRPr="006E54AD">
        <w:rPr>
          <w:b/>
          <w:bCs/>
          <w:spacing w:val="-2"/>
          <w:sz w:val="24"/>
          <w:u w:val="single"/>
        </w:rPr>
        <w:t>Вопрос 1.</w:t>
      </w:r>
      <w:r w:rsidRPr="006E54AD">
        <w:rPr>
          <w:b/>
          <w:bCs/>
          <w:spacing w:val="-2"/>
          <w:sz w:val="24"/>
        </w:rPr>
        <w:t xml:space="preserve"> </w:t>
      </w:r>
      <w:r w:rsidRPr="006E54AD">
        <w:rPr>
          <w:b/>
          <w:sz w:val="24"/>
        </w:rPr>
        <w:t xml:space="preserve">О внесении изменений в распределение объемов медицинской помощи и их </w:t>
      </w:r>
      <w:r w:rsidRPr="007A72A9">
        <w:rPr>
          <w:b/>
          <w:sz w:val="24"/>
        </w:rPr>
        <w:t>финансового обеспечения на 2018 год, установленное решением Комиссии 13.09.2018 (Протокол №18),</w:t>
      </w:r>
      <w:r w:rsidRPr="006E54AD">
        <w:rPr>
          <w:b/>
          <w:sz w:val="24"/>
        </w:rPr>
        <w:t xml:space="preserve"> между медицинскими организациями, имеющими право на осуществление медицинской деятельности.</w:t>
      </w:r>
    </w:p>
    <w:p w:rsidR="00596180" w:rsidRPr="006E54AD" w:rsidRDefault="00596180" w:rsidP="00596180">
      <w:pPr>
        <w:tabs>
          <w:tab w:val="left" w:pos="360"/>
        </w:tabs>
        <w:spacing w:before="240"/>
        <w:jc w:val="both"/>
        <w:rPr>
          <w:b/>
          <w:sz w:val="24"/>
        </w:rPr>
      </w:pPr>
      <w:r w:rsidRPr="006E54AD">
        <w:rPr>
          <w:b/>
          <w:sz w:val="24"/>
        </w:rPr>
        <w:t xml:space="preserve">1.1. О внесении изменений в распределение объемов предоставления медицинской помощи, установленное решением Комиссии </w:t>
      </w:r>
      <w:r w:rsidRPr="00037948">
        <w:rPr>
          <w:b/>
          <w:sz w:val="24"/>
        </w:rPr>
        <w:t>от 13.09.2018 (Протокол №18),</w:t>
      </w:r>
      <w:r w:rsidRPr="006E54AD">
        <w:rPr>
          <w:b/>
          <w:sz w:val="24"/>
        </w:rPr>
        <w:t xml:space="preserve"> между медицинскими организациями, в части медицинской помощи, предоставляемой в амбулаторных условиях по поводу заболевания.</w:t>
      </w:r>
    </w:p>
    <w:p w:rsidR="00596180" w:rsidRPr="00D42714" w:rsidRDefault="00596180" w:rsidP="00596180">
      <w:pPr>
        <w:spacing w:before="120"/>
        <w:jc w:val="both"/>
        <w:rPr>
          <w:b/>
          <w:bCs/>
          <w:sz w:val="24"/>
          <w:u w:val="single"/>
        </w:rPr>
      </w:pPr>
      <w:r w:rsidRPr="00D42714">
        <w:rPr>
          <w:b/>
          <w:bCs/>
          <w:sz w:val="24"/>
          <w:u w:val="single"/>
        </w:rPr>
        <w:t>Решение по вопросу 1.1.:</w:t>
      </w:r>
    </w:p>
    <w:p w:rsidR="00596180" w:rsidRPr="000C3454" w:rsidRDefault="00596180" w:rsidP="00596180">
      <w:pPr>
        <w:spacing w:before="120"/>
        <w:jc w:val="both"/>
        <w:rPr>
          <w:sz w:val="24"/>
        </w:rPr>
      </w:pPr>
      <w:r>
        <w:rPr>
          <w:sz w:val="24"/>
        </w:rPr>
        <w:t xml:space="preserve">1.1.1. </w:t>
      </w:r>
      <w:proofErr w:type="gramStart"/>
      <w:r w:rsidRPr="000C3454">
        <w:rPr>
          <w:sz w:val="24"/>
        </w:rPr>
        <w:t xml:space="preserve">Увеличить распределенные объемы медицинской помощи, предоставляемой в амбулаторных условиях по поводу заболевания, 2-м </w:t>
      </w:r>
      <w:r w:rsidRPr="000C3454">
        <w:rPr>
          <w:bCs/>
          <w:spacing w:val="-2"/>
          <w:sz w:val="24"/>
        </w:rPr>
        <w:t>медицинским организациям (ГБУЗ «Колышлейская  РБ», ГБУЗ «Сосновоборская  УБ»), финансируемым по подушевому нормативу, на общее количество 6 836 обращений, в связи с выполнением объемов, распределенных на 2018 год,  за счет снижения распределенных объемов медицинской помощи медицинским организациям, уровень исполнения в которых составил ниже 100%</w:t>
      </w:r>
      <w:r w:rsidRPr="000C3454">
        <w:rPr>
          <w:sz w:val="24"/>
        </w:rPr>
        <w:t xml:space="preserve">, согласно </w:t>
      </w:r>
      <w:r w:rsidRPr="000C3454">
        <w:rPr>
          <w:sz w:val="24"/>
          <w:highlight w:val="yellow"/>
        </w:rPr>
        <w:t>приложению №1.1.1. к</w:t>
      </w:r>
      <w:proofErr w:type="gramEnd"/>
      <w:r w:rsidRPr="000C3454">
        <w:rPr>
          <w:sz w:val="24"/>
          <w:highlight w:val="yellow"/>
        </w:rPr>
        <w:t xml:space="preserve"> настоящему Протоколу</w:t>
      </w:r>
      <w:r w:rsidRPr="000C3454">
        <w:rPr>
          <w:sz w:val="24"/>
        </w:rPr>
        <w:t>.</w:t>
      </w:r>
    </w:p>
    <w:p w:rsidR="00596180" w:rsidRDefault="00596180" w:rsidP="00596180">
      <w:pPr>
        <w:spacing w:before="120"/>
        <w:jc w:val="both"/>
        <w:rPr>
          <w:sz w:val="24"/>
        </w:rPr>
      </w:pPr>
      <w:r w:rsidRPr="008B2864">
        <w:rPr>
          <w:sz w:val="24"/>
        </w:rPr>
        <w:t xml:space="preserve">1.1.2. </w:t>
      </w:r>
      <w:proofErr w:type="gramStart"/>
      <w:r w:rsidRPr="008B2864">
        <w:rPr>
          <w:sz w:val="24"/>
        </w:rPr>
        <w:t>Распределить ООО «Медицинская клиника «Здоровье» объемы медицинской помощи, предоставляемой в амбулаторных условиях по поводу заболевания по специальности «стоматология», в количестве 2 640 обращений, на 4 квартал, на основании обращения ООО «Медицинская клиника «Здоровье»</w:t>
      </w:r>
      <w:r>
        <w:rPr>
          <w:sz w:val="24"/>
        </w:rPr>
        <w:t xml:space="preserve"> (исх. от 31.08.2018 №б/н) </w:t>
      </w:r>
      <w:r w:rsidRPr="008B2864">
        <w:rPr>
          <w:sz w:val="24"/>
        </w:rPr>
        <w:t xml:space="preserve"> в связи с получением лицензии</w:t>
      </w:r>
      <w:r>
        <w:rPr>
          <w:sz w:val="24"/>
        </w:rPr>
        <w:t xml:space="preserve"> по специальности «стоматология»</w:t>
      </w:r>
      <w:r w:rsidRPr="008B2864">
        <w:rPr>
          <w:sz w:val="24"/>
        </w:rPr>
        <w:t>,</w:t>
      </w:r>
      <w:r w:rsidRPr="008B2864">
        <w:rPr>
          <w:bCs/>
          <w:spacing w:val="-2"/>
          <w:sz w:val="24"/>
        </w:rPr>
        <w:t xml:space="preserve"> за счет снижения распределенных объемов медицинской помощи медицинским организациям, уровень исполнения в которых равен</w:t>
      </w:r>
      <w:proofErr w:type="gramEnd"/>
      <w:r w:rsidRPr="008B2864">
        <w:rPr>
          <w:bCs/>
          <w:spacing w:val="-2"/>
          <w:sz w:val="24"/>
        </w:rPr>
        <w:t xml:space="preserve"> </w:t>
      </w:r>
      <w:r>
        <w:rPr>
          <w:bCs/>
          <w:spacing w:val="-2"/>
          <w:sz w:val="24"/>
        </w:rPr>
        <w:t>нулю</w:t>
      </w:r>
      <w:r w:rsidRPr="008B2864">
        <w:rPr>
          <w:sz w:val="24"/>
        </w:rPr>
        <w:t>, со</w:t>
      </w:r>
      <w:r w:rsidRPr="00816B74">
        <w:rPr>
          <w:sz w:val="24"/>
          <w:highlight w:val="yellow"/>
        </w:rPr>
        <w:t xml:space="preserve">гласно приложению </w:t>
      </w:r>
      <w:r w:rsidRPr="0073403D">
        <w:rPr>
          <w:sz w:val="24"/>
          <w:highlight w:val="yellow"/>
        </w:rPr>
        <w:t>№1.1.1. к настоящему Протоколу</w:t>
      </w:r>
      <w:r w:rsidRPr="0073403D">
        <w:rPr>
          <w:sz w:val="24"/>
        </w:rPr>
        <w:t>.</w:t>
      </w:r>
    </w:p>
    <w:p w:rsidR="00596180" w:rsidRDefault="00596180" w:rsidP="00596180">
      <w:pPr>
        <w:pStyle w:val="Style2"/>
        <w:widowControl/>
        <w:tabs>
          <w:tab w:val="left" w:pos="851"/>
        </w:tabs>
        <w:spacing w:before="120" w:line="274" w:lineRule="exact"/>
        <w:ind w:right="28" w:firstLine="0"/>
        <w:rPr>
          <w:rStyle w:val="FontStyle11"/>
          <w:sz w:val="24"/>
          <w:szCs w:val="24"/>
        </w:rPr>
      </w:pPr>
      <w:r>
        <w:t xml:space="preserve">1.1.3. </w:t>
      </w:r>
      <w:proofErr w:type="gramStart"/>
      <w:r w:rsidRPr="00F53E04">
        <w:rPr>
          <w:rStyle w:val="FontStyle11"/>
          <w:sz w:val="24"/>
          <w:szCs w:val="24"/>
        </w:rPr>
        <w:t xml:space="preserve">Поручить Территориальному фонду ОМС </w:t>
      </w:r>
      <w:r>
        <w:rPr>
          <w:rStyle w:val="FontStyle11"/>
          <w:sz w:val="24"/>
          <w:szCs w:val="24"/>
        </w:rPr>
        <w:t>Пензенской области совместно с Министерством здравоохранения Пензенской области на основании результатов анализа данных отчета за 1 полугодие 2018 года по форме ФМПП _</w:t>
      </w:r>
      <w:r w:rsidRPr="00922F8C">
        <w:rPr>
          <w:rStyle w:val="FontStyle11"/>
          <w:sz w:val="24"/>
          <w:szCs w:val="24"/>
        </w:rPr>
        <w:t>2018 внести изменения в Территориальную  программу ОМС на 2018год в части  изменения нормативов объемов</w:t>
      </w:r>
      <w:r>
        <w:rPr>
          <w:rStyle w:val="FontStyle11"/>
          <w:sz w:val="24"/>
          <w:szCs w:val="24"/>
        </w:rPr>
        <w:t xml:space="preserve"> медицинской помощи</w:t>
      </w:r>
      <w:r w:rsidRPr="0073403D">
        <w:t>, предоставляемой в амбулаторных условиях по поводу заболевания</w:t>
      </w:r>
      <w:r>
        <w:t xml:space="preserve">, </w:t>
      </w:r>
      <w:r>
        <w:rPr>
          <w:rStyle w:val="FontStyle11"/>
          <w:sz w:val="24"/>
          <w:szCs w:val="24"/>
        </w:rPr>
        <w:t xml:space="preserve">по врачебным специальностям (приложение </w:t>
      </w:r>
      <w:r w:rsidRPr="00363BCD">
        <w:rPr>
          <w:rStyle w:val="FontStyle11"/>
          <w:sz w:val="24"/>
          <w:szCs w:val="24"/>
          <w:highlight w:val="yellow"/>
        </w:rPr>
        <w:t>№1.</w:t>
      </w:r>
      <w:r>
        <w:rPr>
          <w:rStyle w:val="FontStyle11"/>
          <w:sz w:val="24"/>
          <w:szCs w:val="24"/>
          <w:highlight w:val="yellow"/>
        </w:rPr>
        <w:t>1</w:t>
      </w:r>
      <w:r w:rsidRPr="00363BCD">
        <w:rPr>
          <w:rStyle w:val="FontStyle11"/>
          <w:sz w:val="24"/>
          <w:szCs w:val="24"/>
          <w:highlight w:val="yellow"/>
        </w:rPr>
        <w:t>.</w:t>
      </w:r>
      <w:r>
        <w:rPr>
          <w:rStyle w:val="FontStyle11"/>
          <w:sz w:val="24"/>
          <w:szCs w:val="24"/>
          <w:highlight w:val="yellow"/>
        </w:rPr>
        <w:t>2</w:t>
      </w:r>
      <w:r w:rsidRPr="00363BCD">
        <w:rPr>
          <w:rStyle w:val="FontStyle11"/>
          <w:sz w:val="24"/>
          <w:szCs w:val="24"/>
          <w:highlight w:val="yellow"/>
        </w:rPr>
        <w:t xml:space="preserve"> к настоящему Протоколу</w:t>
      </w:r>
      <w:r>
        <w:rPr>
          <w:rStyle w:val="FontStyle11"/>
          <w:sz w:val="24"/>
          <w:szCs w:val="24"/>
        </w:rPr>
        <w:t>).</w:t>
      </w:r>
      <w:proofErr w:type="gramEnd"/>
    </w:p>
    <w:p w:rsidR="00596180" w:rsidRPr="001718B0" w:rsidRDefault="00596180" w:rsidP="00596180">
      <w:pPr>
        <w:pStyle w:val="Style2"/>
        <w:widowControl/>
        <w:tabs>
          <w:tab w:val="left" w:pos="851"/>
        </w:tabs>
        <w:spacing w:before="240" w:line="274" w:lineRule="exact"/>
        <w:ind w:right="28" w:firstLine="0"/>
        <w:rPr>
          <w:b/>
        </w:rPr>
      </w:pPr>
      <w:r w:rsidRPr="001718B0">
        <w:rPr>
          <w:b/>
          <w:bCs/>
          <w:spacing w:val="-2"/>
        </w:rPr>
        <w:lastRenderedPageBreak/>
        <w:t xml:space="preserve">1.2. О внесении изменений в распределение объемов предоставления медицинской помощи, </w:t>
      </w:r>
      <w:r w:rsidRPr="001718B0">
        <w:rPr>
          <w:b/>
        </w:rPr>
        <w:t>установленное решением Комиссии от 13.09.2018 (Протокол №18), между медицинскими организациями в части медицинской помощи, предоставляемой в условиях дневного стационара.</w:t>
      </w:r>
    </w:p>
    <w:p w:rsidR="00596180" w:rsidRPr="00E546B8" w:rsidRDefault="00596180" w:rsidP="00596180">
      <w:pPr>
        <w:spacing w:before="120"/>
        <w:jc w:val="both"/>
        <w:rPr>
          <w:b/>
          <w:bCs/>
          <w:sz w:val="24"/>
          <w:u w:val="single"/>
        </w:rPr>
      </w:pPr>
      <w:r w:rsidRPr="00E546B8">
        <w:rPr>
          <w:b/>
          <w:bCs/>
          <w:sz w:val="24"/>
          <w:u w:val="single"/>
        </w:rPr>
        <w:t>Решение по вопросу 1.2.:</w:t>
      </w:r>
    </w:p>
    <w:p w:rsidR="00596180" w:rsidRPr="00080F39" w:rsidRDefault="00596180" w:rsidP="00596180">
      <w:pPr>
        <w:ind w:right="-142"/>
        <w:jc w:val="both"/>
        <w:rPr>
          <w:color w:val="000000" w:themeColor="text1"/>
          <w:sz w:val="24"/>
        </w:rPr>
      </w:pPr>
      <w:r>
        <w:rPr>
          <w:sz w:val="24"/>
        </w:rPr>
        <w:t xml:space="preserve">1.2.1. </w:t>
      </w:r>
      <w:proofErr w:type="gramStart"/>
      <w:r w:rsidRPr="00E546B8">
        <w:rPr>
          <w:sz w:val="24"/>
        </w:rPr>
        <w:t>Не вносить изменения в распределение объемов медицинской помощи, предоставляемой в условиях дневного стационара, установленное решением Комиссии от 13.09.2018 (Протокол №18), на основании результатов анализа оказанной медицинской помощи за период январь - август 2018 года</w:t>
      </w:r>
      <w:r>
        <w:rPr>
          <w:sz w:val="24"/>
        </w:rPr>
        <w:t xml:space="preserve"> </w:t>
      </w:r>
      <w:r w:rsidRPr="00080F39">
        <w:rPr>
          <w:color w:val="000000" w:themeColor="text1"/>
          <w:sz w:val="24"/>
        </w:rPr>
        <w:t>и обращений медицинских организаций (ГБУЗ «Городская детская поликлиника» (исх. от 30.08.2018 №1362) , ООО «Микрохирургия глаза» (от 31.08.2018 №05).</w:t>
      </w:r>
      <w:proofErr w:type="gramEnd"/>
    </w:p>
    <w:p w:rsidR="00596180" w:rsidRDefault="00596180" w:rsidP="00596180">
      <w:pPr>
        <w:pStyle w:val="Style2"/>
        <w:widowControl/>
        <w:tabs>
          <w:tab w:val="left" w:pos="851"/>
        </w:tabs>
        <w:spacing w:before="120" w:line="274" w:lineRule="exact"/>
        <w:ind w:right="28" w:firstLine="0"/>
      </w:pPr>
      <w:r>
        <w:t>1.2.2. Поручить Территориальному фонду ОМС Пензенской области подготовить на следующее заседание Комиссии информацию о прогнозном исполнении медицинскими организациями распределенных объемов медицинской помощи  на 2018 год на основании данных персонифицированного учета оказанной медицинской помощи за период январь – октябрь 2018 года.</w:t>
      </w:r>
    </w:p>
    <w:p w:rsidR="00596180" w:rsidRDefault="00596180" w:rsidP="00596180">
      <w:pPr>
        <w:pStyle w:val="Style2"/>
        <w:widowControl/>
        <w:tabs>
          <w:tab w:val="left" w:pos="851"/>
        </w:tabs>
        <w:spacing w:before="120" w:line="274" w:lineRule="exact"/>
        <w:ind w:right="28" w:firstLine="0"/>
        <w:rPr>
          <w:rStyle w:val="FontStyle11"/>
          <w:sz w:val="24"/>
          <w:szCs w:val="24"/>
        </w:rPr>
      </w:pPr>
      <w:r>
        <w:t xml:space="preserve">1.2.3. </w:t>
      </w:r>
      <w:proofErr w:type="gramStart"/>
      <w:r w:rsidRPr="00F53E04">
        <w:rPr>
          <w:rStyle w:val="FontStyle11"/>
          <w:sz w:val="24"/>
          <w:szCs w:val="24"/>
        </w:rPr>
        <w:t xml:space="preserve">Поручить </w:t>
      </w:r>
      <w:r>
        <w:t xml:space="preserve">Территориальному фонду ОМС Пензенской области </w:t>
      </w:r>
      <w:r>
        <w:rPr>
          <w:rStyle w:val="FontStyle11"/>
          <w:sz w:val="24"/>
          <w:szCs w:val="24"/>
        </w:rPr>
        <w:t xml:space="preserve">совместно с Министерством здравоохранения </w:t>
      </w:r>
      <w:r>
        <w:t xml:space="preserve">Пензенской области </w:t>
      </w:r>
      <w:r>
        <w:rPr>
          <w:rStyle w:val="FontStyle11"/>
          <w:sz w:val="24"/>
          <w:szCs w:val="24"/>
        </w:rPr>
        <w:t xml:space="preserve">на </w:t>
      </w:r>
      <w:r w:rsidRPr="00172786">
        <w:rPr>
          <w:rStyle w:val="FontStyle11"/>
          <w:sz w:val="24"/>
          <w:szCs w:val="24"/>
        </w:rPr>
        <w:t>основании результатов анализа данных отчета за 1 полугодие 2018 года по форме ФМПП _2018 внести</w:t>
      </w:r>
      <w:r w:rsidRPr="00922F8C">
        <w:rPr>
          <w:rStyle w:val="FontStyle11"/>
          <w:sz w:val="24"/>
          <w:szCs w:val="24"/>
        </w:rPr>
        <w:t xml:space="preserve"> изменения в Территориальную  программу ОМС на 2018год в части  изменения нормативов объемов</w:t>
      </w:r>
      <w:r>
        <w:rPr>
          <w:rStyle w:val="FontStyle11"/>
          <w:sz w:val="24"/>
          <w:szCs w:val="24"/>
        </w:rPr>
        <w:t xml:space="preserve"> медицинской помощи</w:t>
      </w:r>
      <w:r w:rsidRPr="0073403D">
        <w:t xml:space="preserve">, </w:t>
      </w:r>
      <w:r w:rsidRPr="00E546B8">
        <w:t>предоставляемой в условиях дневного стационара</w:t>
      </w:r>
      <w:r>
        <w:t>,</w:t>
      </w:r>
      <w:r w:rsidRPr="0073403D">
        <w:t xml:space="preserve"> </w:t>
      </w:r>
      <w:r>
        <w:rPr>
          <w:rStyle w:val="FontStyle11"/>
          <w:sz w:val="24"/>
          <w:szCs w:val="24"/>
        </w:rPr>
        <w:t xml:space="preserve">по профилям коек (приложение </w:t>
      </w:r>
      <w:r w:rsidRPr="00363BCD">
        <w:rPr>
          <w:rStyle w:val="FontStyle11"/>
          <w:sz w:val="24"/>
          <w:szCs w:val="24"/>
          <w:highlight w:val="yellow"/>
        </w:rPr>
        <w:t>№1.</w:t>
      </w:r>
      <w:r>
        <w:rPr>
          <w:rStyle w:val="FontStyle11"/>
          <w:sz w:val="24"/>
          <w:szCs w:val="24"/>
          <w:highlight w:val="yellow"/>
        </w:rPr>
        <w:t>2</w:t>
      </w:r>
      <w:r w:rsidRPr="00363BCD">
        <w:rPr>
          <w:rStyle w:val="FontStyle11"/>
          <w:sz w:val="24"/>
          <w:szCs w:val="24"/>
          <w:highlight w:val="yellow"/>
        </w:rPr>
        <w:t>.</w:t>
      </w:r>
      <w:r>
        <w:rPr>
          <w:rStyle w:val="FontStyle11"/>
          <w:sz w:val="24"/>
          <w:szCs w:val="24"/>
          <w:highlight w:val="yellow"/>
        </w:rPr>
        <w:t>2</w:t>
      </w:r>
      <w:r w:rsidRPr="00363BCD">
        <w:rPr>
          <w:rStyle w:val="FontStyle11"/>
          <w:sz w:val="24"/>
          <w:szCs w:val="24"/>
          <w:highlight w:val="yellow"/>
        </w:rPr>
        <w:t xml:space="preserve"> к настоящему Протоколу</w:t>
      </w:r>
      <w:r>
        <w:rPr>
          <w:rStyle w:val="FontStyle11"/>
          <w:sz w:val="24"/>
          <w:szCs w:val="24"/>
        </w:rPr>
        <w:t>).</w:t>
      </w:r>
      <w:proofErr w:type="gramEnd"/>
    </w:p>
    <w:p w:rsidR="00596180" w:rsidRPr="005B51DF" w:rsidRDefault="00596180" w:rsidP="00596180">
      <w:pPr>
        <w:pStyle w:val="Style2"/>
        <w:widowControl/>
        <w:tabs>
          <w:tab w:val="left" w:pos="851"/>
        </w:tabs>
        <w:spacing w:before="240" w:line="274" w:lineRule="exact"/>
        <w:ind w:right="28" w:firstLine="0"/>
        <w:rPr>
          <w:b/>
          <w:bCs/>
          <w:spacing w:val="-2"/>
        </w:rPr>
      </w:pPr>
      <w:r w:rsidRPr="00E546B8">
        <w:rPr>
          <w:b/>
          <w:bCs/>
          <w:spacing w:val="-2"/>
        </w:rPr>
        <w:t xml:space="preserve">1.3. О внесении изменений в распределение </w:t>
      </w:r>
      <w:r w:rsidRPr="005B51DF">
        <w:rPr>
          <w:b/>
          <w:bCs/>
          <w:spacing w:val="-2"/>
        </w:rPr>
        <w:t xml:space="preserve">объемов предоставления медицинской помощи, установленное решением Комиссии от </w:t>
      </w:r>
      <w:r w:rsidRPr="005B51DF">
        <w:rPr>
          <w:b/>
        </w:rPr>
        <w:t>13.09.2018 (Протокол №18</w:t>
      </w:r>
      <w:r w:rsidRPr="005B51DF">
        <w:rPr>
          <w:b/>
          <w:bCs/>
          <w:spacing w:val="-2"/>
        </w:rPr>
        <w:t>), между медицинскими организациями в части амбулаторной медицинской помощи в неотложной форме.</w:t>
      </w:r>
    </w:p>
    <w:p w:rsidR="00596180" w:rsidRPr="008D13DA" w:rsidRDefault="00596180" w:rsidP="00596180">
      <w:pPr>
        <w:spacing w:before="120"/>
        <w:jc w:val="both"/>
        <w:rPr>
          <w:b/>
          <w:bCs/>
          <w:sz w:val="24"/>
          <w:u w:val="single"/>
        </w:rPr>
      </w:pPr>
      <w:r w:rsidRPr="008D13DA">
        <w:rPr>
          <w:b/>
          <w:bCs/>
          <w:sz w:val="24"/>
          <w:u w:val="single"/>
        </w:rPr>
        <w:t>Решение по вопросу 1.3.:</w:t>
      </w:r>
    </w:p>
    <w:p w:rsidR="00596180" w:rsidRPr="00C67CB4" w:rsidRDefault="00596180" w:rsidP="00596180">
      <w:pPr>
        <w:spacing w:before="120"/>
        <w:jc w:val="both"/>
        <w:rPr>
          <w:sz w:val="24"/>
        </w:rPr>
      </w:pPr>
      <w:r w:rsidRPr="008D13DA">
        <w:rPr>
          <w:bCs/>
          <w:spacing w:val="-2"/>
          <w:sz w:val="24"/>
        </w:rPr>
        <w:t xml:space="preserve">1.3.1. </w:t>
      </w:r>
      <w:proofErr w:type="gramStart"/>
      <w:r w:rsidRPr="008D13DA">
        <w:rPr>
          <w:bCs/>
          <w:spacing w:val="-2"/>
          <w:sz w:val="24"/>
        </w:rPr>
        <w:t xml:space="preserve">Не </w:t>
      </w:r>
      <w:r w:rsidRPr="008D13DA">
        <w:rPr>
          <w:sz w:val="24"/>
        </w:rPr>
        <w:t>вносить изменения в распределение объемов медицинской помощи, предоставляемой в амбулаторных условиях в неотложной форме, установленное решением Комиссии от 13.09.2018 (Протокол №18), на основании результатов анализа оказанной медицинской помощи за период январь - август 2018 года</w:t>
      </w:r>
      <w:r>
        <w:rPr>
          <w:sz w:val="24"/>
        </w:rPr>
        <w:t xml:space="preserve"> и обращения медицинской организации (</w:t>
      </w:r>
      <w:r w:rsidRPr="001D62C5">
        <w:rPr>
          <w:bCs/>
          <w:spacing w:val="-2"/>
          <w:sz w:val="24"/>
        </w:rPr>
        <w:t xml:space="preserve">ГБУЗ «Кузнецкая межрайонная детская больница»  </w:t>
      </w:r>
      <w:r w:rsidRPr="001D62C5">
        <w:rPr>
          <w:sz w:val="24"/>
        </w:rPr>
        <w:t>(исх. от 28.09.2018 №840)</w:t>
      </w:r>
      <w:r w:rsidRPr="00C67CB4">
        <w:rPr>
          <w:sz w:val="24"/>
        </w:rPr>
        <w:t>.</w:t>
      </w:r>
      <w:proofErr w:type="gramEnd"/>
    </w:p>
    <w:p w:rsidR="00596180" w:rsidRPr="00C67CB4" w:rsidRDefault="00596180" w:rsidP="00596180">
      <w:pPr>
        <w:pStyle w:val="Style2"/>
        <w:widowControl/>
        <w:tabs>
          <w:tab w:val="left" w:pos="851"/>
        </w:tabs>
        <w:spacing w:before="120" w:line="274" w:lineRule="exact"/>
        <w:ind w:right="29" w:firstLine="0"/>
      </w:pPr>
      <w:r w:rsidRPr="008D13DA">
        <w:t xml:space="preserve">1.3.2. </w:t>
      </w:r>
      <w:r>
        <w:t>П</w:t>
      </w:r>
      <w:r w:rsidRPr="008D13DA">
        <w:t>оруч</w:t>
      </w:r>
      <w:r>
        <w:t>ить</w:t>
      </w:r>
      <w:r w:rsidRPr="008D13DA">
        <w:t xml:space="preserve"> </w:t>
      </w:r>
      <w:r w:rsidRPr="008D13DA">
        <w:rPr>
          <w:rStyle w:val="FontStyle11"/>
          <w:sz w:val="24"/>
          <w:szCs w:val="24"/>
        </w:rPr>
        <w:t xml:space="preserve">Территориальному фонду ОМС </w:t>
      </w:r>
      <w:r>
        <w:rPr>
          <w:rStyle w:val="FontStyle11"/>
          <w:sz w:val="24"/>
          <w:szCs w:val="24"/>
        </w:rPr>
        <w:t xml:space="preserve">Пензенской области </w:t>
      </w:r>
      <w:r w:rsidRPr="008D13DA">
        <w:rPr>
          <w:rStyle w:val="FontStyle11"/>
          <w:sz w:val="24"/>
          <w:szCs w:val="24"/>
        </w:rPr>
        <w:t xml:space="preserve">совместно </w:t>
      </w:r>
      <w:r w:rsidRPr="00C67CB4">
        <w:rPr>
          <w:rStyle w:val="FontStyle11"/>
          <w:sz w:val="24"/>
          <w:szCs w:val="24"/>
        </w:rPr>
        <w:t xml:space="preserve">с Министерством здравоохранения </w:t>
      </w:r>
      <w:r>
        <w:rPr>
          <w:rStyle w:val="FontStyle11"/>
          <w:sz w:val="24"/>
          <w:szCs w:val="24"/>
        </w:rPr>
        <w:t xml:space="preserve">Пензенской области </w:t>
      </w:r>
      <w:r w:rsidRPr="00C67CB4">
        <w:rPr>
          <w:rStyle w:val="FontStyle11"/>
          <w:sz w:val="24"/>
          <w:szCs w:val="24"/>
        </w:rPr>
        <w:t>внести изменения Территориальную программу ОМС на 2018 год</w:t>
      </w:r>
      <w:r>
        <w:rPr>
          <w:rStyle w:val="FontStyle11"/>
          <w:sz w:val="24"/>
          <w:szCs w:val="24"/>
        </w:rPr>
        <w:t xml:space="preserve"> </w:t>
      </w:r>
      <w:r w:rsidRPr="007D3688">
        <w:rPr>
          <w:bCs/>
          <w:spacing w:val="-2"/>
          <w:highlight w:val="yellow"/>
        </w:rPr>
        <w:t xml:space="preserve">(приложение </w:t>
      </w:r>
      <w:r w:rsidRPr="0054517B">
        <w:rPr>
          <w:bCs/>
          <w:spacing w:val="-2"/>
          <w:highlight w:val="yellow"/>
        </w:rPr>
        <w:t>№1.</w:t>
      </w:r>
      <w:r>
        <w:rPr>
          <w:bCs/>
          <w:spacing w:val="-2"/>
          <w:highlight w:val="yellow"/>
        </w:rPr>
        <w:t>1</w:t>
      </w:r>
      <w:r w:rsidRPr="0054517B">
        <w:rPr>
          <w:bCs/>
          <w:spacing w:val="-2"/>
          <w:highlight w:val="yellow"/>
        </w:rPr>
        <w:t>.</w:t>
      </w:r>
      <w:r>
        <w:rPr>
          <w:bCs/>
          <w:spacing w:val="-2"/>
          <w:highlight w:val="yellow"/>
        </w:rPr>
        <w:t>2</w:t>
      </w:r>
      <w:r w:rsidRPr="0054517B">
        <w:rPr>
          <w:bCs/>
          <w:spacing w:val="-2"/>
          <w:highlight w:val="yellow"/>
        </w:rPr>
        <w:t xml:space="preserve"> к настоящему</w:t>
      </w:r>
      <w:r w:rsidRPr="0054517B">
        <w:rPr>
          <w:bCs/>
          <w:spacing w:val="-2"/>
        </w:rPr>
        <w:t xml:space="preserve"> </w:t>
      </w:r>
      <w:r w:rsidRPr="0054517B">
        <w:rPr>
          <w:bCs/>
          <w:spacing w:val="-2"/>
          <w:highlight w:val="yellow"/>
        </w:rPr>
        <w:t>Протоколу</w:t>
      </w:r>
      <w:r w:rsidRPr="0054517B">
        <w:rPr>
          <w:bCs/>
          <w:spacing w:val="-2"/>
        </w:rPr>
        <w:t>)</w:t>
      </w:r>
      <w:r w:rsidRPr="00C67CB4">
        <w:rPr>
          <w:rStyle w:val="FontStyle11"/>
          <w:sz w:val="24"/>
          <w:szCs w:val="24"/>
        </w:rPr>
        <w:t xml:space="preserve"> в части</w:t>
      </w:r>
      <w:r w:rsidRPr="00C67CB4">
        <w:rPr>
          <w:bCs/>
        </w:rPr>
        <w:t>:</w:t>
      </w:r>
    </w:p>
    <w:p w:rsidR="00596180" w:rsidRPr="00C67CB4" w:rsidRDefault="00596180" w:rsidP="00596180">
      <w:pPr>
        <w:spacing w:before="120"/>
        <w:jc w:val="both"/>
        <w:rPr>
          <w:bCs/>
          <w:spacing w:val="-2"/>
          <w:sz w:val="24"/>
        </w:rPr>
      </w:pPr>
      <w:r w:rsidRPr="00C67CB4">
        <w:rPr>
          <w:bCs/>
          <w:spacing w:val="-2"/>
          <w:sz w:val="24"/>
        </w:rPr>
        <w:t>- увеличения нормативов объемов медицинской помощи, предоставляемой в амбулаторных условиях</w:t>
      </w:r>
      <w:r w:rsidRPr="00C67CB4">
        <w:rPr>
          <w:sz w:val="24"/>
        </w:rPr>
        <w:t xml:space="preserve"> в неотложной форме</w:t>
      </w:r>
      <w:r w:rsidRPr="00C67CB4">
        <w:rPr>
          <w:bCs/>
          <w:spacing w:val="-2"/>
          <w:sz w:val="24"/>
        </w:rPr>
        <w:t xml:space="preserve"> по специальности «стоматология», на 858 посещений;</w:t>
      </w:r>
    </w:p>
    <w:p w:rsidR="00596180" w:rsidRPr="007113C1" w:rsidRDefault="00596180" w:rsidP="00596180">
      <w:pPr>
        <w:spacing w:before="120"/>
        <w:jc w:val="both"/>
        <w:rPr>
          <w:bCs/>
          <w:spacing w:val="-2"/>
          <w:sz w:val="24"/>
        </w:rPr>
      </w:pPr>
      <w:r w:rsidRPr="00C67CB4">
        <w:rPr>
          <w:bCs/>
          <w:spacing w:val="-2"/>
          <w:sz w:val="24"/>
        </w:rPr>
        <w:t xml:space="preserve">- снижения нормативов объемов медицинской помощи, предоставляемой в амбулаторных условиях </w:t>
      </w:r>
      <w:r w:rsidRPr="00C67CB4">
        <w:rPr>
          <w:sz w:val="24"/>
        </w:rPr>
        <w:t>в неотложной форме</w:t>
      </w:r>
      <w:r w:rsidRPr="00C67CB4">
        <w:rPr>
          <w:bCs/>
          <w:spacing w:val="-2"/>
          <w:sz w:val="24"/>
        </w:rPr>
        <w:t xml:space="preserve"> по специальности </w:t>
      </w:r>
      <w:r w:rsidRPr="007113C1">
        <w:rPr>
          <w:bCs/>
          <w:spacing w:val="-2"/>
          <w:sz w:val="24"/>
        </w:rPr>
        <w:t>«</w:t>
      </w:r>
      <w:r>
        <w:rPr>
          <w:bCs/>
          <w:spacing w:val="-2"/>
          <w:sz w:val="24"/>
        </w:rPr>
        <w:t>травматология и ортопедия</w:t>
      </w:r>
      <w:r w:rsidRPr="007113C1">
        <w:rPr>
          <w:bCs/>
          <w:spacing w:val="-2"/>
          <w:sz w:val="24"/>
        </w:rPr>
        <w:t>», на 858 посещений.</w:t>
      </w:r>
    </w:p>
    <w:p w:rsidR="00596180" w:rsidRDefault="00596180" w:rsidP="00596180">
      <w:pPr>
        <w:pStyle w:val="Style2"/>
        <w:widowControl/>
        <w:tabs>
          <w:tab w:val="left" w:pos="851"/>
        </w:tabs>
        <w:spacing w:before="120" w:line="274" w:lineRule="exact"/>
        <w:ind w:right="28" w:firstLine="0"/>
        <w:rPr>
          <w:rStyle w:val="FontStyle11"/>
          <w:sz w:val="24"/>
          <w:szCs w:val="24"/>
        </w:rPr>
      </w:pPr>
      <w:r>
        <w:t>-</w:t>
      </w:r>
      <w:r>
        <w:rPr>
          <w:rStyle w:val="FontStyle11"/>
          <w:sz w:val="24"/>
          <w:szCs w:val="24"/>
        </w:rPr>
        <w:t xml:space="preserve">  изменения нормативов объемов медицинской помощи</w:t>
      </w:r>
      <w:r w:rsidRPr="00C67CB4">
        <w:rPr>
          <w:bCs/>
          <w:spacing w:val="-2"/>
        </w:rPr>
        <w:t xml:space="preserve">, предоставляемой в амбулаторных условиях </w:t>
      </w:r>
      <w:r w:rsidRPr="00C67CB4">
        <w:t>в неотложной форме</w:t>
      </w:r>
      <w:r>
        <w:t>,</w:t>
      </w:r>
      <w:r w:rsidRPr="00C67CB4">
        <w:rPr>
          <w:bCs/>
          <w:spacing w:val="-2"/>
        </w:rPr>
        <w:t xml:space="preserve"> </w:t>
      </w:r>
      <w:r>
        <w:rPr>
          <w:rStyle w:val="FontStyle11"/>
          <w:sz w:val="24"/>
          <w:szCs w:val="24"/>
        </w:rPr>
        <w:t>по врачебным специальностям, на основании результатов анализа данных отчета за 1 полугодие 2018 года по форме ФМПП _2018.</w:t>
      </w:r>
    </w:p>
    <w:p w:rsidR="00596180" w:rsidRPr="0054517B" w:rsidRDefault="00596180" w:rsidP="00596180">
      <w:pPr>
        <w:spacing w:before="240"/>
        <w:jc w:val="both"/>
        <w:rPr>
          <w:b/>
          <w:bCs/>
          <w:spacing w:val="-2"/>
          <w:sz w:val="24"/>
        </w:rPr>
      </w:pPr>
      <w:r w:rsidRPr="0054517B">
        <w:rPr>
          <w:b/>
          <w:bCs/>
          <w:spacing w:val="-2"/>
          <w:sz w:val="24"/>
        </w:rPr>
        <w:t xml:space="preserve">1.4. О внесении изменений в распределение объемов медицинской помощи, установленное решением Комиссии от </w:t>
      </w:r>
      <w:r w:rsidRPr="0054517B">
        <w:rPr>
          <w:b/>
          <w:sz w:val="24"/>
        </w:rPr>
        <w:t>13.09.2018 (Протокол №18</w:t>
      </w:r>
      <w:r w:rsidRPr="0054517B">
        <w:rPr>
          <w:b/>
          <w:bCs/>
          <w:spacing w:val="-2"/>
          <w:sz w:val="24"/>
        </w:rPr>
        <w:t>), между медицинскими организациями в части медицинской помощи, предоставляемой в условиях круглосуточного стационара.</w:t>
      </w:r>
    </w:p>
    <w:p w:rsidR="00596180" w:rsidRPr="009511A5" w:rsidRDefault="00596180" w:rsidP="00596180">
      <w:pPr>
        <w:tabs>
          <w:tab w:val="left" w:pos="142"/>
        </w:tabs>
        <w:spacing w:before="120"/>
        <w:jc w:val="both"/>
        <w:rPr>
          <w:b/>
          <w:bCs/>
          <w:sz w:val="24"/>
          <w:u w:val="single"/>
        </w:rPr>
      </w:pPr>
      <w:r w:rsidRPr="009511A5">
        <w:rPr>
          <w:b/>
          <w:bCs/>
          <w:sz w:val="24"/>
          <w:u w:val="single"/>
        </w:rPr>
        <w:t>Решение по вопросу 1.4.:</w:t>
      </w:r>
      <w:r w:rsidRPr="009511A5">
        <w:rPr>
          <w:bCs/>
          <w:spacing w:val="-2"/>
          <w:sz w:val="24"/>
        </w:rPr>
        <w:t xml:space="preserve"> </w:t>
      </w:r>
    </w:p>
    <w:p w:rsidR="00596180" w:rsidRPr="005C4376" w:rsidRDefault="00596180" w:rsidP="00596180">
      <w:pPr>
        <w:tabs>
          <w:tab w:val="left" w:pos="0"/>
          <w:tab w:val="left" w:pos="142"/>
          <w:tab w:val="left" w:pos="1276"/>
        </w:tabs>
        <w:spacing w:before="120"/>
        <w:ind w:right="-6"/>
        <w:jc w:val="both"/>
        <w:rPr>
          <w:sz w:val="24"/>
        </w:rPr>
      </w:pPr>
      <w:r w:rsidRPr="005C4376">
        <w:rPr>
          <w:bCs/>
          <w:spacing w:val="-2"/>
          <w:sz w:val="24"/>
        </w:rPr>
        <w:lastRenderedPageBreak/>
        <w:t xml:space="preserve">1.4.1. Перераспределить объемы </w:t>
      </w:r>
      <w:r w:rsidRPr="005C4376">
        <w:rPr>
          <w:sz w:val="24"/>
        </w:rPr>
        <w:t xml:space="preserve">высокотехнологичной медицинской помощи по методам лечения, без изменения общего количества распределенных медицинским организациям объемов высокотехнологичной медицинской помощи, на основании обращений медицинских организаций ГБУЗ «Пензенская областная клиническая больница им. Н.Н. Бурденко» (исх. от 17.09.2018 №4438), НУЗ «Отделенческая клиническая больница на </w:t>
      </w:r>
      <w:proofErr w:type="spellStart"/>
      <w:r w:rsidRPr="005C4376">
        <w:rPr>
          <w:sz w:val="24"/>
        </w:rPr>
        <w:t>ст</w:t>
      </w:r>
      <w:proofErr w:type="gramStart"/>
      <w:r w:rsidRPr="005C4376">
        <w:rPr>
          <w:sz w:val="24"/>
        </w:rPr>
        <w:t>.П</w:t>
      </w:r>
      <w:proofErr w:type="gramEnd"/>
      <w:r w:rsidRPr="005C4376">
        <w:rPr>
          <w:sz w:val="24"/>
        </w:rPr>
        <w:t>енза</w:t>
      </w:r>
      <w:proofErr w:type="spellEnd"/>
      <w:r w:rsidRPr="005C4376">
        <w:rPr>
          <w:sz w:val="24"/>
        </w:rPr>
        <w:t xml:space="preserve"> ОАО «РЖД» (исх. от 04.09.2018 №767), ГБУЗ «Пензенская областная детская клиническая больница  им. </w:t>
      </w:r>
      <w:proofErr w:type="spellStart"/>
      <w:r w:rsidRPr="005C4376">
        <w:rPr>
          <w:sz w:val="24"/>
        </w:rPr>
        <w:t>Н.Ф.Филатова</w:t>
      </w:r>
      <w:proofErr w:type="spellEnd"/>
      <w:r w:rsidRPr="005C4376">
        <w:rPr>
          <w:sz w:val="24"/>
        </w:rPr>
        <w:t>» (исх. от 05.09.2018 №2914</w:t>
      </w:r>
      <w:r w:rsidRPr="00B10200">
        <w:rPr>
          <w:sz w:val="24"/>
        </w:rPr>
        <w:t xml:space="preserve">), ГБУЗ «Пензенская областная офтальмологическая больница» (исх. от 01.10.2018 №1423, </w:t>
      </w:r>
      <w:r w:rsidRPr="00B10200">
        <w:rPr>
          <w:color w:val="000000" w:themeColor="text1"/>
          <w:sz w:val="24"/>
        </w:rPr>
        <w:t>ГБУЗ «Областной онкологический диспансер» (исх. от 01.10.2018 №б/н)</w:t>
      </w:r>
      <w:r w:rsidRPr="001E2E6F">
        <w:rPr>
          <w:color w:val="000000" w:themeColor="text1"/>
          <w:sz w:val="24"/>
        </w:rPr>
        <w:t xml:space="preserve"> и ФГБУ «Федеральн</w:t>
      </w:r>
      <w:r w:rsidRPr="005C4376">
        <w:rPr>
          <w:sz w:val="24"/>
        </w:rPr>
        <w:t xml:space="preserve">ый центр </w:t>
      </w:r>
      <w:proofErr w:type="gramStart"/>
      <w:r w:rsidRPr="005C4376">
        <w:rPr>
          <w:sz w:val="24"/>
        </w:rPr>
        <w:t>сердечно-сосудистой</w:t>
      </w:r>
      <w:proofErr w:type="gramEnd"/>
      <w:r w:rsidRPr="005C4376">
        <w:rPr>
          <w:sz w:val="24"/>
        </w:rPr>
        <w:t xml:space="preserve"> хирургии» МЗ РФ (г. Пенза) (исх. от 21.09.2018 №1156), согласно </w:t>
      </w:r>
      <w:r w:rsidRPr="005C4376">
        <w:rPr>
          <w:sz w:val="24"/>
          <w:highlight w:val="yellow"/>
        </w:rPr>
        <w:t>приложению №1.4.</w:t>
      </w:r>
      <w:r>
        <w:rPr>
          <w:sz w:val="24"/>
          <w:highlight w:val="yellow"/>
        </w:rPr>
        <w:t>5</w:t>
      </w:r>
      <w:r w:rsidRPr="005C4376">
        <w:rPr>
          <w:sz w:val="24"/>
          <w:highlight w:val="yellow"/>
        </w:rPr>
        <w:t xml:space="preserve"> к настоящему Протоколу</w:t>
      </w:r>
      <w:r w:rsidRPr="005C4376">
        <w:rPr>
          <w:sz w:val="24"/>
        </w:rPr>
        <w:t>.</w:t>
      </w:r>
    </w:p>
    <w:p w:rsidR="00596180" w:rsidRPr="005C4376" w:rsidRDefault="00596180" w:rsidP="00596180">
      <w:pPr>
        <w:tabs>
          <w:tab w:val="left" w:pos="142"/>
          <w:tab w:val="left" w:pos="1276"/>
        </w:tabs>
        <w:spacing w:before="120"/>
        <w:ind w:right="-6"/>
        <w:jc w:val="both"/>
        <w:rPr>
          <w:bCs/>
          <w:spacing w:val="-2"/>
          <w:sz w:val="24"/>
        </w:rPr>
      </w:pPr>
      <w:r w:rsidRPr="005C4376">
        <w:rPr>
          <w:bCs/>
          <w:spacing w:val="-2"/>
          <w:sz w:val="24"/>
        </w:rPr>
        <w:t xml:space="preserve">1.4.2. Не увеличивать </w:t>
      </w:r>
      <w:r w:rsidRPr="005C4376">
        <w:rPr>
          <w:sz w:val="24"/>
        </w:rPr>
        <w:t>распределенные</w:t>
      </w:r>
      <w:r w:rsidRPr="005C4376">
        <w:rPr>
          <w:bCs/>
          <w:spacing w:val="-2"/>
          <w:sz w:val="24"/>
        </w:rPr>
        <w:t xml:space="preserve"> решением Комиссии от </w:t>
      </w:r>
      <w:r w:rsidRPr="005C4376">
        <w:rPr>
          <w:sz w:val="24"/>
        </w:rPr>
        <w:t xml:space="preserve">13.09.2018 (Протокол №18) </w:t>
      </w:r>
      <w:r w:rsidRPr="005C4376">
        <w:rPr>
          <w:bCs/>
          <w:spacing w:val="-2"/>
          <w:sz w:val="24"/>
        </w:rPr>
        <w:t>объемы</w:t>
      </w:r>
      <w:r w:rsidRPr="005C4376">
        <w:rPr>
          <w:sz w:val="24"/>
        </w:rPr>
        <w:t xml:space="preserve"> высокотехнологичной медицинской помощи </w:t>
      </w:r>
      <w:r w:rsidRPr="005C4376">
        <w:rPr>
          <w:bCs/>
          <w:spacing w:val="-2"/>
          <w:sz w:val="24"/>
        </w:rPr>
        <w:t>по обращению медицинской организации (</w:t>
      </w:r>
      <w:r w:rsidRPr="005C4376">
        <w:rPr>
          <w:sz w:val="24"/>
        </w:rPr>
        <w:t>ГБУЗ «Пензенская областная клиническая больница им. Н.Н. Бурденко» исх. от 24.09.2018 №4518).</w:t>
      </w:r>
    </w:p>
    <w:p w:rsidR="00596180" w:rsidRPr="005C4376" w:rsidRDefault="00596180" w:rsidP="00596180">
      <w:pPr>
        <w:tabs>
          <w:tab w:val="left" w:pos="0"/>
          <w:tab w:val="left" w:pos="142"/>
          <w:tab w:val="left" w:pos="1276"/>
        </w:tabs>
        <w:spacing w:before="120"/>
        <w:ind w:right="-6"/>
        <w:jc w:val="both"/>
        <w:rPr>
          <w:sz w:val="24"/>
        </w:rPr>
      </w:pPr>
      <w:r w:rsidRPr="005C4376">
        <w:rPr>
          <w:bCs/>
          <w:spacing w:val="-2"/>
          <w:sz w:val="24"/>
        </w:rPr>
        <w:t xml:space="preserve">1.4.3. Снизить распределенные решением Комиссии от </w:t>
      </w:r>
      <w:r w:rsidRPr="005C4376">
        <w:rPr>
          <w:sz w:val="24"/>
        </w:rPr>
        <w:t xml:space="preserve">13.09.2018 (Протокол №18) </w:t>
      </w:r>
      <w:r w:rsidRPr="005C4376">
        <w:rPr>
          <w:bCs/>
          <w:spacing w:val="-2"/>
          <w:sz w:val="24"/>
        </w:rPr>
        <w:t xml:space="preserve">объемы высокотехнологичной </w:t>
      </w:r>
      <w:r>
        <w:rPr>
          <w:bCs/>
          <w:spacing w:val="-2"/>
          <w:sz w:val="24"/>
        </w:rPr>
        <w:t xml:space="preserve">медицинской </w:t>
      </w:r>
      <w:r w:rsidRPr="005C4376">
        <w:rPr>
          <w:bCs/>
          <w:spacing w:val="-2"/>
          <w:sz w:val="24"/>
        </w:rPr>
        <w:t xml:space="preserve">помощи медицинским организациям, в которых уровень исполнения распределенных объемов за период январь-август сложился ниже 100%, </w:t>
      </w:r>
      <w:r w:rsidRPr="005C4376">
        <w:rPr>
          <w:sz w:val="24"/>
        </w:rPr>
        <w:t>на общее количество 7 случаев госпитализаци</w:t>
      </w:r>
      <w:r w:rsidRPr="005C4376">
        <w:rPr>
          <w:bCs/>
          <w:spacing w:val="-2"/>
          <w:sz w:val="24"/>
        </w:rPr>
        <w:t xml:space="preserve">и, </w:t>
      </w:r>
      <w:r w:rsidRPr="005C4376">
        <w:rPr>
          <w:sz w:val="24"/>
        </w:rPr>
        <w:t xml:space="preserve">согласно </w:t>
      </w:r>
      <w:r w:rsidRPr="005C4376">
        <w:rPr>
          <w:sz w:val="24"/>
          <w:highlight w:val="yellow"/>
        </w:rPr>
        <w:t>приложениям №№1.4.</w:t>
      </w:r>
      <w:r>
        <w:rPr>
          <w:sz w:val="24"/>
          <w:highlight w:val="yellow"/>
        </w:rPr>
        <w:t>5</w:t>
      </w:r>
      <w:r w:rsidRPr="005C4376">
        <w:rPr>
          <w:sz w:val="24"/>
          <w:highlight w:val="yellow"/>
        </w:rPr>
        <w:t>, 1.4.</w:t>
      </w:r>
      <w:r>
        <w:rPr>
          <w:sz w:val="24"/>
          <w:highlight w:val="yellow"/>
        </w:rPr>
        <w:t>6</w:t>
      </w:r>
      <w:r w:rsidRPr="005C4376">
        <w:rPr>
          <w:sz w:val="24"/>
          <w:highlight w:val="yellow"/>
        </w:rPr>
        <w:t xml:space="preserve"> к настоящему Протоколу</w:t>
      </w:r>
      <w:r w:rsidRPr="005C4376">
        <w:rPr>
          <w:sz w:val="24"/>
        </w:rPr>
        <w:t>.</w:t>
      </w:r>
    </w:p>
    <w:p w:rsidR="00596180" w:rsidRPr="009511A5" w:rsidRDefault="00596180" w:rsidP="00596180">
      <w:pPr>
        <w:tabs>
          <w:tab w:val="left" w:pos="0"/>
          <w:tab w:val="left" w:pos="142"/>
          <w:tab w:val="left" w:pos="1276"/>
        </w:tabs>
        <w:spacing w:before="120"/>
        <w:ind w:right="-6"/>
        <w:jc w:val="both"/>
        <w:rPr>
          <w:bCs/>
          <w:spacing w:val="-2"/>
          <w:sz w:val="24"/>
        </w:rPr>
      </w:pPr>
      <w:r w:rsidRPr="009511A5">
        <w:rPr>
          <w:bCs/>
          <w:spacing w:val="-2"/>
          <w:sz w:val="24"/>
        </w:rPr>
        <w:t xml:space="preserve">1.4.4. </w:t>
      </w:r>
      <w:r>
        <w:rPr>
          <w:bCs/>
          <w:spacing w:val="-2"/>
          <w:sz w:val="24"/>
        </w:rPr>
        <w:t xml:space="preserve"> </w:t>
      </w:r>
      <w:proofErr w:type="gramStart"/>
      <w:r w:rsidRPr="009511A5">
        <w:rPr>
          <w:bCs/>
          <w:spacing w:val="-2"/>
          <w:sz w:val="24"/>
        </w:rPr>
        <w:t xml:space="preserve">Поручить Территориальному фонду ОМС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по внесению изменений в Территориальную программу ОМС на 2018 год  в части увеличения </w:t>
      </w:r>
      <w:r w:rsidRPr="009511A5">
        <w:rPr>
          <w:sz w:val="24"/>
        </w:rPr>
        <w:t>нормативов</w:t>
      </w:r>
      <w:r w:rsidRPr="009511A5">
        <w:rPr>
          <w:bCs/>
          <w:spacing w:val="-2"/>
          <w:sz w:val="24"/>
        </w:rPr>
        <w:t xml:space="preserve"> объемов высокотехнологичной медицинской помощи, на 7 случаев госпитализации, по приоритетн</w:t>
      </w:r>
      <w:r>
        <w:rPr>
          <w:bCs/>
          <w:spacing w:val="-2"/>
          <w:sz w:val="24"/>
        </w:rPr>
        <w:t>о</w:t>
      </w:r>
      <w:r w:rsidRPr="009511A5">
        <w:rPr>
          <w:bCs/>
          <w:spacing w:val="-2"/>
          <w:sz w:val="24"/>
        </w:rPr>
        <w:t>м</w:t>
      </w:r>
      <w:r>
        <w:rPr>
          <w:bCs/>
          <w:spacing w:val="-2"/>
          <w:sz w:val="24"/>
        </w:rPr>
        <w:t>у</w:t>
      </w:r>
      <w:r w:rsidRPr="009511A5">
        <w:rPr>
          <w:bCs/>
          <w:spacing w:val="-2"/>
          <w:sz w:val="24"/>
        </w:rPr>
        <w:t xml:space="preserve"> для населения Пензенской области профил</w:t>
      </w:r>
      <w:r>
        <w:rPr>
          <w:bCs/>
          <w:spacing w:val="-2"/>
          <w:sz w:val="24"/>
        </w:rPr>
        <w:t>ю</w:t>
      </w:r>
      <w:r w:rsidRPr="000C058F">
        <w:rPr>
          <w:sz w:val="24"/>
        </w:rPr>
        <w:t xml:space="preserve"> </w:t>
      </w:r>
      <w:r w:rsidRPr="00D24503">
        <w:rPr>
          <w:sz w:val="24"/>
        </w:rPr>
        <w:t>медицинской помощи</w:t>
      </w:r>
      <w:r>
        <w:rPr>
          <w:bCs/>
          <w:spacing w:val="-2"/>
          <w:sz w:val="24"/>
        </w:rPr>
        <w:t xml:space="preserve"> </w:t>
      </w:r>
      <w:r w:rsidRPr="009511A5">
        <w:rPr>
          <w:bCs/>
          <w:spacing w:val="-2"/>
          <w:sz w:val="24"/>
        </w:rPr>
        <w:t xml:space="preserve">«сердечно-сосудистая хирургия» </w:t>
      </w:r>
      <w:r>
        <w:rPr>
          <w:bCs/>
          <w:spacing w:val="-2"/>
          <w:sz w:val="24"/>
        </w:rPr>
        <w:t>(</w:t>
      </w:r>
      <w:r w:rsidRPr="009511A5">
        <w:rPr>
          <w:bCs/>
          <w:spacing w:val="-2"/>
          <w:sz w:val="24"/>
        </w:rPr>
        <w:t xml:space="preserve">метод </w:t>
      </w:r>
      <w:r>
        <w:rPr>
          <w:bCs/>
          <w:spacing w:val="-2"/>
          <w:sz w:val="24"/>
        </w:rPr>
        <w:t>527 «</w:t>
      </w:r>
      <w:proofErr w:type="spellStart"/>
      <w:r w:rsidRPr="001A6890">
        <w:rPr>
          <w:bCs/>
          <w:spacing w:val="-2"/>
          <w:sz w:val="24"/>
        </w:rPr>
        <w:t>Эндоваскулярная</w:t>
      </w:r>
      <w:proofErr w:type="spellEnd"/>
      <w:r w:rsidRPr="001A6890">
        <w:rPr>
          <w:bCs/>
          <w:spacing w:val="-2"/>
          <w:sz w:val="24"/>
        </w:rPr>
        <w:t>, хирургическая коррекция нарушений ритма сердца без</w:t>
      </w:r>
      <w:proofErr w:type="gramEnd"/>
      <w:r w:rsidRPr="001A6890">
        <w:rPr>
          <w:bCs/>
          <w:spacing w:val="-2"/>
          <w:sz w:val="24"/>
        </w:rPr>
        <w:t xml:space="preserve"> имплантации </w:t>
      </w:r>
      <w:proofErr w:type="spellStart"/>
      <w:r w:rsidRPr="001A6890">
        <w:rPr>
          <w:bCs/>
          <w:spacing w:val="-2"/>
          <w:sz w:val="24"/>
        </w:rPr>
        <w:t>кардиовертера</w:t>
      </w:r>
      <w:proofErr w:type="spellEnd"/>
      <w:r w:rsidRPr="001A6890">
        <w:rPr>
          <w:bCs/>
          <w:spacing w:val="-2"/>
          <w:sz w:val="24"/>
        </w:rPr>
        <w:t xml:space="preserve">-дефибриллятора </w:t>
      </w:r>
      <w:r>
        <w:rPr>
          <w:bCs/>
          <w:spacing w:val="-2"/>
          <w:sz w:val="24"/>
        </w:rPr>
        <w:t>(и</w:t>
      </w:r>
      <w:r w:rsidRPr="001A6890">
        <w:rPr>
          <w:bCs/>
          <w:spacing w:val="-2"/>
          <w:sz w:val="24"/>
        </w:rPr>
        <w:t>мплантация частотно-адаптированного двухкамерного кардиостимулятора</w:t>
      </w:r>
      <w:r>
        <w:rPr>
          <w:bCs/>
          <w:spacing w:val="-2"/>
          <w:sz w:val="24"/>
        </w:rPr>
        <w:t>)»)</w:t>
      </w:r>
      <w:r w:rsidRPr="009511A5">
        <w:rPr>
          <w:bCs/>
          <w:spacing w:val="-2"/>
          <w:sz w:val="24"/>
        </w:rPr>
        <w:t>.</w:t>
      </w:r>
    </w:p>
    <w:p w:rsidR="00596180" w:rsidRPr="00C95EEC" w:rsidRDefault="00596180" w:rsidP="00596180">
      <w:pPr>
        <w:tabs>
          <w:tab w:val="left" w:pos="142"/>
          <w:tab w:val="left" w:pos="1276"/>
        </w:tabs>
        <w:spacing w:before="120"/>
        <w:ind w:right="-6"/>
        <w:jc w:val="both"/>
        <w:rPr>
          <w:sz w:val="24"/>
        </w:rPr>
      </w:pPr>
      <w:r w:rsidRPr="009511A5">
        <w:rPr>
          <w:bCs/>
          <w:spacing w:val="-2"/>
          <w:sz w:val="24"/>
        </w:rPr>
        <w:t>1.4.</w:t>
      </w:r>
      <w:r>
        <w:rPr>
          <w:bCs/>
          <w:spacing w:val="-2"/>
          <w:sz w:val="24"/>
        </w:rPr>
        <w:t>5</w:t>
      </w:r>
      <w:r w:rsidRPr="009511A5">
        <w:rPr>
          <w:bCs/>
          <w:spacing w:val="-2"/>
          <w:sz w:val="24"/>
        </w:rPr>
        <w:t xml:space="preserve">. </w:t>
      </w:r>
      <w:r>
        <w:rPr>
          <w:bCs/>
          <w:spacing w:val="-2"/>
          <w:sz w:val="24"/>
        </w:rPr>
        <w:t>С</w:t>
      </w:r>
      <w:r w:rsidRPr="00C95EEC">
        <w:rPr>
          <w:bCs/>
          <w:spacing w:val="-2"/>
          <w:sz w:val="24"/>
        </w:rPr>
        <w:t>ни</w:t>
      </w:r>
      <w:r>
        <w:rPr>
          <w:bCs/>
          <w:spacing w:val="-2"/>
          <w:sz w:val="24"/>
        </w:rPr>
        <w:t>зить</w:t>
      </w:r>
      <w:r w:rsidRPr="00C95EEC">
        <w:rPr>
          <w:bCs/>
          <w:spacing w:val="-2"/>
          <w:sz w:val="24"/>
        </w:rPr>
        <w:t xml:space="preserve"> распределенны</w:t>
      </w:r>
      <w:r>
        <w:rPr>
          <w:bCs/>
          <w:spacing w:val="-2"/>
          <w:sz w:val="24"/>
        </w:rPr>
        <w:t>е</w:t>
      </w:r>
      <w:r w:rsidRPr="00C95EEC">
        <w:rPr>
          <w:bCs/>
          <w:spacing w:val="-2"/>
          <w:sz w:val="24"/>
        </w:rPr>
        <w:t xml:space="preserve"> решением Комиссии от </w:t>
      </w:r>
      <w:r w:rsidRPr="00C95EEC">
        <w:rPr>
          <w:sz w:val="24"/>
        </w:rPr>
        <w:t xml:space="preserve">13.09.2018 (Протокол №18) </w:t>
      </w:r>
      <w:r w:rsidRPr="00C95EEC">
        <w:rPr>
          <w:bCs/>
          <w:spacing w:val="-2"/>
          <w:sz w:val="24"/>
        </w:rPr>
        <w:t>объем</w:t>
      </w:r>
      <w:r>
        <w:rPr>
          <w:bCs/>
          <w:spacing w:val="-2"/>
          <w:sz w:val="24"/>
        </w:rPr>
        <w:t>ы</w:t>
      </w:r>
      <w:r w:rsidRPr="00C95EEC">
        <w:rPr>
          <w:bCs/>
          <w:spacing w:val="-2"/>
          <w:sz w:val="24"/>
        </w:rPr>
        <w:t xml:space="preserve"> </w:t>
      </w:r>
      <w:r>
        <w:rPr>
          <w:bCs/>
          <w:spacing w:val="-2"/>
          <w:sz w:val="24"/>
        </w:rPr>
        <w:t xml:space="preserve">медицинской </w:t>
      </w:r>
      <w:r w:rsidRPr="00C95EEC">
        <w:rPr>
          <w:bCs/>
          <w:spacing w:val="-2"/>
          <w:sz w:val="24"/>
        </w:rPr>
        <w:t>помощи</w:t>
      </w:r>
      <w:r w:rsidRPr="009511A5">
        <w:rPr>
          <w:sz w:val="24"/>
        </w:rPr>
        <w:t xml:space="preserve">, предоставляемой в условиях круглосуточного стационара (за исключением </w:t>
      </w:r>
      <w:r>
        <w:rPr>
          <w:sz w:val="24"/>
        </w:rPr>
        <w:t xml:space="preserve">объемов </w:t>
      </w:r>
      <w:r w:rsidRPr="009511A5">
        <w:rPr>
          <w:sz w:val="24"/>
        </w:rPr>
        <w:t>ВМП)</w:t>
      </w:r>
      <w:r>
        <w:rPr>
          <w:sz w:val="24"/>
        </w:rPr>
        <w:t>,</w:t>
      </w:r>
      <w:r w:rsidRPr="00C95EEC">
        <w:rPr>
          <w:bCs/>
          <w:spacing w:val="-2"/>
          <w:sz w:val="24"/>
        </w:rPr>
        <w:t xml:space="preserve"> медицинским организациям, в которых уровень исполнения распределенных объемов за период январь-август сложился ниже 100%, </w:t>
      </w:r>
      <w:r w:rsidRPr="00C95EEC">
        <w:rPr>
          <w:sz w:val="24"/>
        </w:rPr>
        <w:t xml:space="preserve">на общее количество </w:t>
      </w:r>
      <w:r>
        <w:rPr>
          <w:sz w:val="24"/>
        </w:rPr>
        <w:t>708</w:t>
      </w:r>
      <w:r w:rsidRPr="00C95EEC">
        <w:rPr>
          <w:sz w:val="24"/>
        </w:rPr>
        <w:t xml:space="preserve"> случа</w:t>
      </w:r>
      <w:r>
        <w:rPr>
          <w:sz w:val="24"/>
        </w:rPr>
        <w:t>ев</w:t>
      </w:r>
      <w:r w:rsidRPr="00C95EEC">
        <w:rPr>
          <w:sz w:val="24"/>
        </w:rPr>
        <w:t xml:space="preserve"> госпитализаци</w:t>
      </w:r>
      <w:r w:rsidRPr="00C95EEC">
        <w:rPr>
          <w:bCs/>
          <w:spacing w:val="-2"/>
          <w:sz w:val="24"/>
        </w:rPr>
        <w:t>и,</w:t>
      </w:r>
      <w:r w:rsidRPr="00C95EEC">
        <w:rPr>
          <w:sz w:val="24"/>
        </w:rPr>
        <w:t xml:space="preserve"> согласно </w:t>
      </w:r>
      <w:r w:rsidRPr="00C95EEC">
        <w:rPr>
          <w:sz w:val="24"/>
          <w:highlight w:val="yellow"/>
        </w:rPr>
        <w:t>приложению №1.4.</w:t>
      </w:r>
      <w:r>
        <w:rPr>
          <w:sz w:val="24"/>
          <w:highlight w:val="yellow"/>
        </w:rPr>
        <w:t>4</w:t>
      </w:r>
      <w:r w:rsidRPr="00C95EEC">
        <w:rPr>
          <w:sz w:val="24"/>
          <w:highlight w:val="yellow"/>
        </w:rPr>
        <w:t xml:space="preserve"> к настоящему Протоколу</w:t>
      </w:r>
      <w:r w:rsidRPr="00C95EEC">
        <w:rPr>
          <w:sz w:val="24"/>
        </w:rPr>
        <w:t>.</w:t>
      </w:r>
    </w:p>
    <w:p w:rsidR="00596180" w:rsidRDefault="00596180" w:rsidP="00596180">
      <w:pPr>
        <w:spacing w:before="120"/>
        <w:jc w:val="both"/>
        <w:rPr>
          <w:sz w:val="24"/>
        </w:rPr>
      </w:pPr>
      <w:r>
        <w:rPr>
          <w:sz w:val="24"/>
          <w:highlight w:val="yellow"/>
        </w:rPr>
        <w:t>1.4.6.</w:t>
      </w:r>
      <w:r>
        <w:rPr>
          <w:sz w:val="24"/>
        </w:rPr>
        <w:t xml:space="preserve"> Увеличить распределенные решением Комиссии </w:t>
      </w:r>
      <w:r w:rsidRPr="00D24503">
        <w:rPr>
          <w:bCs/>
          <w:spacing w:val="-2"/>
          <w:sz w:val="24"/>
        </w:rPr>
        <w:t xml:space="preserve">от </w:t>
      </w:r>
      <w:r w:rsidRPr="00D24503">
        <w:rPr>
          <w:sz w:val="24"/>
        </w:rPr>
        <w:t>13.09.2018 (Протокол №18)</w:t>
      </w:r>
      <w:r>
        <w:rPr>
          <w:sz w:val="24"/>
        </w:rPr>
        <w:t xml:space="preserve"> объемы медицинским организациям, в которых </w:t>
      </w:r>
      <w:r w:rsidRPr="00C95EEC">
        <w:rPr>
          <w:bCs/>
          <w:spacing w:val="-2"/>
          <w:sz w:val="24"/>
        </w:rPr>
        <w:t xml:space="preserve">уровень исполнения распределенных объемов за период январь-август сложился </w:t>
      </w:r>
      <w:r>
        <w:rPr>
          <w:bCs/>
          <w:spacing w:val="-2"/>
          <w:sz w:val="24"/>
        </w:rPr>
        <w:t>свыш</w:t>
      </w:r>
      <w:r w:rsidRPr="00C95EEC">
        <w:rPr>
          <w:bCs/>
          <w:spacing w:val="-2"/>
          <w:sz w:val="24"/>
        </w:rPr>
        <w:t>е 100%</w:t>
      </w:r>
      <w:r>
        <w:rPr>
          <w:bCs/>
          <w:spacing w:val="-2"/>
          <w:sz w:val="24"/>
        </w:rPr>
        <w:t xml:space="preserve">, </w:t>
      </w:r>
      <w:r w:rsidRPr="00C95EEC">
        <w:rPr>
          <w:sz w:val="24"/>
        </w:rPr>
        <w:t xml:space="preserve">на общее количество </w:t>
      </w:r>
      <w:r>
        <w:rPr>
          <w:sz w:val="24"/>
        </w:rPr>
        <w:t>708</w:t>
      </w:r>
      <w:r w:rsidRPr="00C95EEC">
        <w:rPr>
          <w:sz w:val="24"/>
        </w:rPr>
        <w:t xml:space="preserve"> случа</w:t>
      </w:r>
      <w:r>
        <w:rPr>
          <w:sz w:val="24"/>
        </w:rPr>
        <w:t>ев</w:t>
      </w:r>
      <w:r w:rsidRPr="00C95EEC">
        <w:rPr>
          <w:sz w:val="24"/>
        </w:rPr>
        <w:t xml:space="preserve"> госпитализаци</w:t>
      </w:r>
      <w:r w:rsidRPr="00C95EEC">
        <w:rPr>
          <w:bCs/>
          <w:spacing w:val="-2"/>
          <w:sz w:val="24"/>
        </w:rPr>
        <w:t>и</w:t>
      </w:r>
      <w:r>
        <w:rPr>
          <w:bCs/>
          <w:spacing w:val="-2"/>
          <w:sz w:val="24"/>
        </w:rPr>
        <w:t xml:space="preserve">, </w:t>
      </w:r>
      <w:r w:rsidRPr="000C3A13">
        <w:rPr>
          <w:bCs/>
          <w:spacing w:val="-2"/>
          <w:sz w:val="24"/>
          <w:highlight w:val="yellow"/>
        </w:rPr>
        <w:t xml:space="preserve">в </w:t>
      </w:r>
      <w:r>
        <w:rPr>
          <w:bCs/>
          <w:spacing w:val="-2"/>
          <w:sz w:val="24"/>
          <w:highlight w:val="yellow"/>
        </w:rPr>
        <w:t>два</w:t>
      </w:r>
      <w:r w:rsidRPr="000C3A13">
        <w:rPr>
          <w:bCs/>
          <w:spacing w:val="-2"/>
          <w:sz w:val="24"/>
          <w:highlight w:val="yellow"/>
        </w:rPr>
        <w:t xml:space="preserve"> этапа</w:t>
      </w:r>
      <w:r>
        <w:rPr>
          <w:bCs/>
          <w:spacing w:val="-2"/>
          <w:sz w:val="24"/>
        </w:rPr>
        <w:t xml:space="preserve">, </w:t>
      </w:r>
      <w:r w:rsidRPr="00C95EEC">
        <w:rPr>
          <w:sz w:val="24"/>
        </w:rPr>
        <w:t xml:space="preserve">согласно </w:t>
      </w:r>
      <w:r w:rsidRPr="00C95EEC">
        <w:rPr>
          <w:sz w:val="24"/>
          <w:highlight w:val="yellow"/>
        </w:rPr>
        <w:t>приложению №1.4.</w:t>
      </w:r>
      <w:r>
        <w:rPr>
          <w:sz w:val="24"/>
          <w:highlight w:val="yellow"/>
        </w:rPr>
        <w:t>4</w:t>
      </w:r>
      <w:r w:rsidRPr="00C95EEC">
        <w:rPr>
          <w:sz w:val="24"/>
          <w:highlight w:val="yellow"/>
        </w:rPr>
        <w:t xml:space="preserve"> к настоящему Протоколу</w:t>
      </w:r>
      <w:r>
        <w:rPr>
          <w:sz w:val="24"/>
        </w:rPr>
        <w:t>:</w:t>
      </w:r>
    </w:p>
    <w:p w:rsidR="00596180" w:rsidRDefault="00596180" w:rsidP="00596180">
      <w:pPr>
        <w:spacing w:before="120"/>
        <w:jc w:val="both"/>
        <w:rPr>
          <w:sz w:val="24"/>
        </w:rPr>
      </w:pPr>
      <w:r>
        <w:rPr>
          <w:sz w:val="24"/>
        </w:rPr>
        <w:t>- на первом этапе увеличить распределенные объемы на количество случаев необходимое для 100% исполнения распределенных объемов медицинской реабилитации;</w:t>
      </w:r>
    </w:p>
    <w:p w:rsidR="00596180" w:rsidRDefault="00596180" w:rsidP="00596180">
      <w:pPr>
        <w:spacing w:before="120"/>
        <w:jc w:val="both"/>
        <w:rPr>
          <w:sz w:val="24"/>
        </w:rPr>
      </w:pPr>
      <w:r>
        <w:rPr>
          <w:sz w:val="24"/>
        </w:rPr>
        <w:t>- на втором этапе увеличить распределенные объемы медицинской помощи медицинским организациям пропорционально прогнозному количеству случаев лечения в условиях круглосуточного стационара (без учета объемов ВМП и объемов медицинской реабилитации), предъявленному к оплате за период январь-сентябрь сверх объемов медицинской помощи, распределенных медицинским организациям в расчете на 9 месяцев 2018 года.</w:t>
      </w:r>
    </w:p>
    <w:p w:rsidR="00596180" w:rsidRDefault="00596180" w:rsidP="00596180">
      <w:pPr>
        <w:spacing w:before="120"/>
        <w:jc w:val="both"/>
        <w:rPr>
          <w:sz w:val="24"/>
        </w:rPr>
      </w:pPr>
      <w:r w:rsidRPr="00D24503">
        <w:rPr>
          <w:sz w:val="24"/>
        </w:rPr>
        <w:t>1.4.</w:t>
      </w:r>
      <w:r>
        <w:rPr>
          <w:sz w:val="24"/>
        </w:rPr>
        <w:t>7</w:t>
      </w:r>
      <w:r w:rsidRPr="00D24503">
        <w:rPr>
          <w:sz w:val="24"/>
        </w:rPr>
        <w:t>.</w:t>
      </w:r>
      <w:r w:rsidRPr="00D24503">
        <w:rPr>
          <w:bCs/>
          <w:spacing w:val="-2"/>
          <w:sz w:val="24"/>
        </w:rPr>
        <w:t xml:space="preserve"> </w:t>
      </w:r>
      <w:proofErr w:type="gramStart"/>
      <w:r w:rsidRPr="00D24503">
        <w:rPr>
          <w:bCs/>
          <w:spacing w:val="-2"/>
          <w:sz w:val="24"/>
        </w:rPr>
        <w:t xml:space="preserve">Внести изменения </w:t>
      </w:r>
      <w:r w:rsidRPr="00D24503">
        <w:rPr>
          <w:sz w:val="24"/>
        </w:rPr>
        <w:t xml:space="preserve">в решение Комиссии </w:t>
      </w:r>
      <w:r w:rsidRPr="00D24503">
        <w:rPr>
          <w:bCs/>
          <w:spacing w:val="-2"/>
          <w:sz w:val="24"/>
        </w:rPr>
        <w:t xml:space="preserve">от </w:t>
      </w:r>
      <w:r w:rsidRPr="00D24503">
        <w:rPr>
          <w:sz w:val="24"/>
        </w:rPr>
        <w:t>13.09.2018 (Протокол №18) в части корректировки распределенных объемов медицинской помощи, предоставляемой в условиях круглосуточного стационара (за исключением ВМП), по кварталам, на основании результатов формато-логического контроля реестров счетов за период январь</w:t>
      </w:r>
      <w:r>
        <w:rPr>
          <w:sz w:val="24"/>
        </w:rPr>
        <w:t xml:space="preserve"> </w:t>
      </w:r>
      <w:r w:rsidRPr="00D24503">
        <w:rPr>
          <w:sz w:val="24"/>
        </w:rPr>
        <w:t>-</w:t>
      </w:r>
      <w:r w:rsidRPr="000427CA">
        <w:rPr>
          <w:sz w:val="24"/>
        </w:rPr>
        <w:t xml:space="preserve"> </w:t>
      </w:r>
      <w:r>
        <w:rPr>
          <w:sz w:val="24"/>
        </w:rPr>
        <w:t>сентябрь</w:t>
      </w:r>
      <w:r w:rsidRPr="00D24503">
        <w:rPr>
          <w:sz w:val="24"/>
        </w:rPr>
        <w:t xml:space="preserve"> 2018 года</w:t>
      </w:r>
      <w:r>
        <w:rPr>
          <w:sz w:val="24"/>
        </w:rPr>
        <w:t xml:space="preserve"> с учетом решения, принятого на текущем заседании Комиссии по п.1.4.6</w:t>
      </w:r>
      <w:r w:rsidRPr="00D24503">
        <w:rPr>
          <w:sz w:val="24"/>
        </w:rPr>
        <w:t xml:space="preserve">, а именно увеличить объемы, </w:t>
      </w:r>
      <w:r w:rsidRPr="00D24503">
        <w:rPr>
          <w:sz w:val="24"/>
        </w:rPr>
        <w:lastRenderedPageBreak/>
        <w:t xml:space="preserve">распределенные медицинским организациям на </w:t>
      </w:r>
      <w:r w:rsidRPr="00D24503">
        <w:rPr>
          <w:sz w:val="24"/>
          <w:lang w:val="en-US"/>
        </w:rPr>
        <w:t>III</w:t>
      </w:r>
      <w:r w:rsidRPr="00D24503">
        <w:rPr>
          <w:sz w:val="24"/>
        </w:rPr>
        <w:t xml:space="preserve"> квартал</w:t>
      </w:r>
      <w:proofErr w:type="gramEnd"/>
      <w:r w:rsidRPr="00D24503">
        <w:rPr>
          <w:sz w:val="24"/>
        </w:rPr>
        <w:t xml:space="preserve"> 2018 года, </w:t>
      </w:r>
      <w:r w:rsidRPr="00703404">
        <w:rPr>
          <w:sz w:val="24"/>
        </w:rPr>
        <w:t xml:space="preserve">на </w:t>
      </w:r>
      <w:r w:rsidR="00B23451" w:rsidRPr="00703404">
        <w:rPr>
          <w:sz w:val="24"/>
        </w:rPr>
        <w:t xml:space="preserve">389 </w:t>
      </w:r>
      <w:r w:rsidRPr="00703404">
        <w:rPr>
          <w:sz w:val="24"/>
        </w:rPr>
        <w:t xml:space="preserve">случаев госпитализации, за счет снижения объемов, распределенных на </w:t>
      </w:r>
      <w:r w:rsidRPr="00703404">
        <w:rPr>
          <w:sz w:val="24"/>
          <w:lang w:val="en-US"/>
        </w:rPr>
        <w:t>IV</w:t>
      </w:r>
      <w:r w:rsidRPr="00703404">
        <w:rPr>
          <w:sz w:val="24"/>
        </w:rPr>
        <w:t xml:space="preserve"> квартал 201</w:t>
      </w:r>
      <w:r w:rsidRPr="00D24503">
        <w:rPr>
          <w:sz w:val="24"/>
        </w:rPr>
        <w:t xml:space="preserve">8 года, согласно </w:t>
      </w:r>
      <w:r w:rsidRPr="00D24503">
        <w:rPr>
          <w:sz w:val="24"/>
          <w:highlight w:val="yellow"/>
        </w:rPr>
        <w:t>приложению №1.4.</w:t>
      </w:r>
      <w:r>
        <w:rPr>
          <w:sz w:val="24"/>
          <w:highlight w:val="yellow"/>
        </w:rPr>
        <w:t>6</w:t>
      </w:r>
      <w:r w:rsidRPr="00D24503">
        <w:rPr>
          <w:sz w:val="24"/>
          <w:highlight w:val="yellow"/>
        </w:rPr>
        <w:t>. к настоящему Протоколу</w:t>
      </w:r>
      <w:r w:rsidRPr="00D24503">
        <w:rPr>
          <w:sz w:val="24"/>
        </w:rPr>
        <w:t>.</w:t>
      </w:r>
    </w:p>
    <w:p w:rsidR="00596180" w:rsidRDefault="00596180" w:rsidP="00596180">
      <w:pPr>
        <w:pStyle w:val="Style2"/>
        <w:widowControl/>
        <w:tabs>
          <w:tab w:val="left" w:pos="851"/>
        </w:tabs>
        <w:spacing w:before="120" w:line="274" w:lineRule="exact"/>
        <w:ind w:right="28" w:firstLine="0"/>
        <w:rPr>
          <w:rStyle w:val="FontStyle11"/>
          <w:sz w:val="24"/>
          <w:szCs w:val="24"/>
        </w:rPr>
      </w:pPr>
      <w:r>
        <w:t xml:space="preserve">1.4.8. </w:t>
      </w:r>
      <w:proofErr w:type="gramStart"/>
      <w:r>
        <w:t>Поручить</w:t>
      </w:r>
      <w:r w:rsidRPr="00F53E04">
        <w:rPr>
          <w:rStyle w:val="FontStyle11"/>
          <w:sz w:val="24"/>
          <w:szCs w:val="24"/>
        </w:rPr>
        <w:t xml:space="preserve"> </w:t>
      </w:r>
      <w:r>
        <w:t xml:space="preserve">Территориальному фонду ОМС Пензенской области </w:t>
      </w:r>
      <w:r>
        <w:rPr>
          <w:rStyle w:val="FontStyle11"/>
          <w:sz w:val="24"/>
          <w:szCs w:val="24"/>
        </w:rPr>
        <w:t xml:space="preserve">совместно с Министерством здравоохранения </w:t>
      </w:r>
      <w:r>
        <w:t xml:space="preserve">Пензенской области </w:t>
      </w:r>
      <w:r>
        <w:rPr>
          <w:rStyle w:val="FontStyle11"/>
          <w:sz w:val="24"/>
          <w:szCs w:val="24"/>
        </w:rPr>
        <w:t xml:space="preserve">на </w:t>
      </w:r>
      <w:r w:rsidRPr="00172786">
        <w:rPr>
          <w:rStyle w:val="FontStyle11"/>
          <w:sz w:val="24"/>
          <w:szCs w:val="24"/>
        </w:rPr>
        <w:t>основании результатов анализа данных отчета за 1 полугодие 2018 года по форме ФМПП _2018 внести</w:t>
      </w:r>
      <w:r w:rsidRPr="00922F8C">
        <w:rPr>
          <w:rStyle w:val="FontStyle11"/>
          <w:sz w:val="24"/>
          <w:szCs w:val="24"/>
        </w:rPr>
        <w:t xml:space="preserve"> изменения в Территориальную  программу ОМС на 2018год в части  изменения нормативов объемов</w:t>
      </w:r>
      <w:r>
        <w:rPr>
          <w:rStyle w:val="FontStyle11"/>
          <w:sz w:val="24"/>
          <w:szCs w:val="24"/>
        </w:rPr>
        <w:t xml:space="preserve"> медицинской помощи</w:t>
      </w:r>
      <w:r w:rsidRPr="0073403D">
        <w:t xml:space="preserve">, </w:t>
      </w:r>
      <w:r w:rsidRPr="00E546B8">
        <w:t xml:space="preserve">предоставляемой в условиях </w:t>
      </w:r>
      <w:r>
        <w:t>круглосуточного</w:t>
      </w:r>
      <w:r w:rsidRPr="00E546B8">
        <w:t xml:space="preserve"> стационара</w:t>
      </w:r>
      <w:r>
        <w:t>,</w:t>
      </w:r>
      <w:r w:rsidRPr="0073403D">
        <w:t xml:space="preserve"> </w:t>
      </w:r>
      <w:r>
        <w:rPr>
          <w:rStyle w:val="FontStyle11"/>
          <w:sz w:val="24"/>
          <w:szCs w:val="24"/>
        </w:rPr>
        <w:t xml:space="preserve">по профилям медицинской помощи (приложение </w:t>
      </w:r>
      <w:r w:rsidRPr="00363BCD">
        <w:rPr>
          <w:rStyle w:val="FontStyle11"/>
          <w:sz w:val="24"/>
          <w:szCs w:val="24"/>
          <w:highlight w:val="yellow"/>
        </w:rPr>
        <w:t>№1.</w:t>
      </w:r>
      <w:r>
        <w:rPr>
          <w:rStyle w:val="FontStyle11"/>
          <w:sz w:val="24"/>
          <w:szCs w:val="24"/>
          <w:highlight w:val="yellow"/>
        </w:rPr>
        <w:t>4</w:t>
      </w:r>
      <w:r w:rsidRPr="00363BCD">
        <w:rPr>
          <w:rStyle w:val="FontStyle11"/>
          <w:sz w:val="24"/>
          <w:szCs w:val="24"/>
          <w:highlight w:val="yellow"/>
        </w:rPr>
        <w:t>.</w:t>
      </w:r>
      <w:r>
        <w:rPr>
          <w:rStyle w:val="FontStyle11"/>
          <w:sz w:val="24"/>
          <w:szCs w:val="24"/>
          <w:highlight w:val="yellow"/>
        </w:rPr>
        <w:t>7</w:t>
      </w:r>
      <w:r w:rsidRPr="00363BCD">
        <w:rPr>
          <w:rStyle w:val="FontStyle11"/>
          <w:sz w:val="24"/>
          <w:szCs w:val="24"/>
          <w:highlight w:val="yellow"/>
        </w:rPr>
        <w:t xml:space="preserve"> к настоящему Протоколу</w:t>
      </w:r>
      <w:r>
        <w:rPr>
          <w:rStyle w:val="FontStyle11"/>
          <w:sz w:val="24"/>
          <w:szCs w:val="24"/>
        </w:rPr>
        <w:t>).</w:t>
      </w:r>
      <w:proofErr w:type="gramEnd"/>
    </w:p>
    <w:p w:rsidR="00596180" w:rsidRPr="0054517B" w:rsidRDefault="00596180" w:rsidP="00596180">
      <w:pPr>
        <w:spacing w:before="240"/>
        <w:jc w:val="both"/>
        <w:rPr>
          <w:b/>
          <w:bCs/>
          <w:spacing w:val="-2"/>
          <w:sz w:val="24"/>
        </w:rPr>
      </w:pPr>
      <w:r w:rsidRPr="0054517B">
        <w:rPr>
          <w:b/>
          <w:sz w:val="24"/>
        </w:rPr>
        <w:t>1.5</w:t>
      </w:r>
      <w:r w:rsidRPr="0054517B">
        <w:rPr>
          <w:b/>
          <w:bCs/>
          <w:spacing w:val="-2"/>
          <w:sz w:val="24"/>
        </w:rPr>
        <w:t xml:space="preserve">. </w:t>
      </w:r>
      <w:proofErr w:type="gramStart"/>
      <w:r w:rsidRPr="0054517B">
        <w:rPr>
          <w:b/>
          <w:bCs/>
          <w:spacing w:val="-2"/>
          <w:sz w:val="24"/>
        </w:rPr>
        <w:t xml:space="preserve">О внесении изменений в распределение объемов предоставления медицинской помощи, </w:t>
      </w:r>
      <w:r w:rsidRPr="0054517B">
        <w:rPr>
          <w:b/>
          <w:sz w:val="24"/>
        </w:rPr>
        <w:t>установленное решением Комиссии от 13.09.2018 (Протокол №18), между медицинскими организациями, в части медицинской помощи, предоставляемой в амбулаторных условиях с профилактической и иными целями.</w:t>
      </w:r>
      <w:proofErr w:type="gramEnd"/>
    </w:p>
    <w:p w:rsidR="00596180" w:rsidRPr="00B56043" w:rsidRDefault="00596180" w:rsidP="00596180">
      <w:pPr>
        <w:spacing w:before="120"/>
        <w:jc w:val="both"/>
        <w:rPr>
          <w:b/>
          <w:bCs/>
          <w:sz w:val="24"/>
          <w:u w:val="single"/>
        </w:rPr>
      </w:pPr>
      <w:r w:rsidRPr="00B56043">
        <w:rPr>
          <w:b/>
          <w:bCs/>
          <w:sz w:val="24"/>
          <w:u w:val="single"/>
        </w:rPr>
        <w:t>Решение по вопросу 1.5.:</w:t>
      </w:r>
    </w:p>
    <w:p w:rsidR="00596180" w:rsidRPr="005F4722" w:rsidRDefault="00596180" w:rsidP="00596180">
      <w:pPr>
        <w:spacing w:before="120"/>
        <w:jc w:val="both"/>
        <w:rPr>
          <w:bCs/>
          <w:sz w:val="24"/>
        </w:rPr>
      </w:pPr>
      <w:r w:rsidRPr="00B56043">
        <w:rPr>
          <w:bCs/>
          <w:sz w:val="24"/>
        </w:rPr>
        <w:t xml:space="preserve">1.5.1. Внести изменения в распределение объемов </w:t>
      </w:r>
      <w:r w:rsidRPr="005F4722">
        <w:rPr>
          <w:bCs/>
          <w:sz w:val="24"/>
        </w:rPr>
        <w:t>амбулаторной медицинской помощи с профилактической целью, установленн</w:t>
      </w:r>
      <w:r>
        <w:rPr>
          <w:bCs/>
          <w:sz w:val="24"/>
        </w:rPr>
        <w:t>ое</w:t>
      </w:r>
      <w:r w:rsidRPr="005F4722">
        <w:rPr>
          <w:bCs/>
          <w:sz w:val="24"/>
        </w:rPr>
        <w:t xml:space="preserve"> решением Комиссии от 13.09.2018 года (Протокол №18), на основании результатов анализа оказанной медицинской помощи за период январь-август 2018 года и обращений медицинских организаций </w:t>
      </w:r>
      <w:r w:rsidRPr="005F4722">
        <w:rPr>
          <w:rStyle w:val="FontStyle11"/>
          <w:sz w:val="24"/>
          <w:szCs w:val="24"/>
          <w:highlight w:val="yellow"/>
        </w:rPr>
        <w:t>(приложение №1.5.8 к настоящему Протоколу)</w:t>
      </w:r>
      <w:r w:rsidRPr="005F4722">
        <w:rPr>
          <w:bCs/>
          <w:sz w:val="24"/>
        </w:rPr>
        <w:t>, в том числе:</w:t>
      </w:r>
    </w:p>
    <w:p w:rsidR="00596180" w:rsidRDefault="00596180" w:rsidP="00596180">
      <w:pPr>
        <w:spacing w:before="120"/>
        <w:jc w:val="both"/>
        <w:rPr>
          <w:bCs/>
          <w:sz w:val="24"/>
        </w:rPr>
      </w:pPr>
      <w:proofErr w:type="gramStart"/>
      <w:r w:rsidRPr="00924902">
        <w:rPr>
          <w:bCs/>
          <w:sz w:val="24"/>
        </w:rPr>
        <w:t xml:space="preserve">- </w:t>
      </w:r>
      <w:r>
        <w:rPr>
          <w:bCs/>
          <w:sz w:val="24"/>
        </w:rPr>
        <w:t>увеличить распределенные объемы профилактических посещений по специальности «стоматология» медицинским организациям, в которых уровень исполнения распределенных объемов за период январь – август сложился свыше 100%, на общее количество 983 посещения, за счет снижения распределенных объемов медицинским организациям с низких уровнем исполнения;</w:t>
      </w:r>
      <w:proofErr w:type="gramEnd"/>
    </w:p>
    <w:p w:rsidR="00596180" w:rsidRDefault="00596180" w:rsidP="00596180">
      <w:pPr>
        <w:jc w:val="both"/>
        <w:rPr>
          <w:sz w:val="24"/>
        </w:rPr>
      </w:pPr>
      <w:proofErr w:type="gramStart"/>
      <w:r w:rsidRPr="004D4FF4">
        <w:rPr>
          <w:bCs/>
          <w:sz w:val="24"/>
        </w:rPr>
        <w:t>- увеличить распределенные объемы диагностических исследований (</w:t>
      </w:r>
      <w:r w:rsidRPr="004D4FF4">
        <w:rPr>
          <w:sz w:val="24"/>
        </w:rPr>
        <w:t>компьютерной томографии без внутривенного контрастирования, компьютерной томографии с  внутривенным контрастированием, магнитно-резонансной томографии с внутривенным контрастированием</w:t>
      </w:r>
      <w:r>
        <w:rPr>
          <w:sz w:val="24"/>
        </w:rPr>
        <w:t>) медицинским организациям</w:t>
      </w:r>
      <w:r w:rsidRPr="004D4FF4">
        <w:rPr>
          <w:sz w:val="24"/>
        </w:rPr>
        <w:t xml:space="preserve"> (ГБУЗ «Нижнеломовская МРБ», ГБУЗ «Клиническая больница №6 им. Г.А. Захарьина»,</w:t>
      </w:r>
      <w:r w:rsidRPr="00780922">
        <w:t xml:space="preserve"> </w:t>
      </w:r>
      <w:r w:rsidRPr="00780922">
        <w:rPr>
          <w:sz w:val="24"/>
        </w:rPr>
        <w:t xml:space="preserve">ГБУЗ «Пензенская областная детская клиническая больница  им. </w:t>
      </w:r>
      <w:proofErr w:type="spellStart"/>
      <w:r w:rsidRPr="00780922">
        <w:rPr>
          <w:sz w:val="24"/>
        </w:rPr>
        <w:t>Н.Ф.Филатова</w:t>
      </w:r>
      <w:proofErr w:type="spellEnd"/>
      <w:r w:rsidRPr="00780922">
        <w:rPr>
          <w:sz w:val="24"/>
        </w:rPr>
        <w:t>»)</w:t>
      </w:r>
      <w:r>
        <w:rPr>
          <w:sz w:val="24"/>
        </w:rPr>
        <w:t>, в которых за период январь – август 2018 года исполнены объемы, распределенные на 2018 год, за счет снижения</w:t>
      </w:r>
      <w:proofErr w:type="gramEnd"/>
      <w:r>
        <w:rPr>
          <w:sz w:val="24"/>
        </w:rPr>
        <w:t xml:space="preserve"> распределенных объемов медицинским организациям с минимальным уровнем исполнения;</w:t>
      </w:r>
    </w:p>
    <w:p w:rsidR="00596180" w:rsidRPr="00DE52C1" w:rsidRDefault="00596180" w:rsidP="00596180">
      <w:pPr>
        <w:pStyle w:val="Style2"/>
        <w:widowControl/>
        <w:tabs>
          <w:tab w:val="left" w:pos="1418"/>
        </w:tabs>
        <w:spacing w:line="274" w:lineRule="exact"/>
        <w:ind w:right="29" w:firstLine="0"/>
      </w:pPr>
      <w:r w:rsidRPr="006B6FF0">
        <w:t>-</w:t>
      </w:r>
      <w:r w:rsidRPr="006B6FF0">
        <w:rPr>
          <w:bCs/>
        </w:rPr>
        <w:t xml:space="preserve"> </w:t>
      </w:r>
      <w:r>
        <w:rPr>
          <w:bCs/>
          <w:spacing w:val="-2"/>
        </w:rPr>
        <w:t xml:space="preserve">скорректировать </w:t>
      </w:r>
      <w:r w:rsidRPr="006B6FF0">
        <w:t>распределенны</w:t>
      </w:r>
      <w:r>
        <w:t>е</w:t>
      </w:r>
      <w:r w:rsidRPr="006B6FF0">
        <w:t xml:space="preserve"> объем</w:t>
      </w:r>
      <w:r>
        <w:t>ы</w:t>
      </w:r>
      <w:r w:rsidRPr="006B6FF0">
        <w:t xml:space="preserve"> </w:t>
      </w:r>
      <w:r w:rsidRPr="006B6FF0">
        <w:rPr>
          <w:bCs/>
        </w:rPr>
        <w:t>амбулаторной медицинской помощи с профилактической целью</w:t>
      </w:r>
      <w:r>
        <w:rPr>
          <w:bCs/>
        </w:rPr>
        <w:t>,</w:t>
      </w:r>
      <w:r w:rsidRPr="006B6FF0">
        <w:rPr>
          <w:bCs/>
        </w:rPr>
        <w:t xml:space="preserve"> в части </w:t>
      </w:r>
      <w:r w:rsidRPr="006B6FF0">
        <w:rPr>
          <w:rStyle w:val="FontStyle11"/>
          <w:sz w:val="24"/>
          <w:szCs w:val="24"/>
        </w:rPr>
        <w:t>посещений к среднему медицинскому персоналу ФАП и ФЗП</w:t>
      </w:r>
      <w:r w:rsidRPr="006B6FF0">
        <w:t xml:space="preserve">, на основании результатов </w:t>
      </w:r>
      <w:r>
        <w:t>анализа оказанной медицинской помощи</w:t>
      </w:r>
      <w:r w:rsidRPr="006B6FF0">
        <w:t xml:space="preserve"> за период январь –</w:t>
      </w:r>
      <w:r w:rsidRPr="000427CA">
        <w:t xml:space="preserve"> </w:t>
      </w:r>
      <w:r>
        <w:t>август;</w:t>
      </w:r>
    </w:p>
    <w:p w:rsidR="00596180" w:rsidRDefault="00596180" w:rsidP="00596180">
      <w:pPr>
        <w:pStyle w:val="Style2"/>
        <w:widowControl/>
        <w:tabs>
          <w:tab w:val="left" w:pos="1418"/>
        </w:tabs>
        <w:spacing w:line="274" w:lineRule="exact"/>
        <w:ind w:right="29" w:firstLine="0"/>
      </w:pPr>
      <w:r>
        <w:t>- увеличить распределенные объемы услуг амбулаторной хирургии медицинским организациям, в которых за период январь – август 2018 года уровень исполнения распределенных объемов сложился свыше 100%, за счет  снижения распределенных объемов медицинским организациям с низким уровнем исполнения.</w:t>
      </w:r>
    </w:p>
    <w:p w:rsidR="00596180" w:rsidRPr="008477AB" w:rsidRDefault="00596180" w:rsidP="00596180">
      <w:pPr>
        <w:pStyle w:val="Style2"/>
        <w:widowControl/>
        <w:tabs>
          <w:tab w:val="left" w:pos="851"/>
        </w:tabs>
        <w:spacing w:before="120" w:line="274" w:lineRule="exact"/>
        <w:ind w:right="28" w:firstLine="0"/>
      </w:pPr>
      <w:r>
        <w:rPr>
          <w:rStyle w:val="FontStyle11"/>
          <w:sz w:val="24"/>
          <w:szCs w:val="24"/>
        </w:rPr>
        <w:t xml:space="preserve">1.5.2. </w:t>
      </w:r>
      <w:r w:rsidRPr="00F53E04">
        <w:rPr>
          <w:rStyle w:val="FontStyle11"/>
          <w:sz w:val="24"/>
          <w:szCs w:val="24"/>
        </w:rPr>
        <w:t xml:space="preserve">Поручить Территориальному фонду ОМС </w:t>
      </w:r>
      <w:r>
        <w:rPr>
          <w:rStyle w:val="FontStyle11"/>
          <w:sz w:val="24"/>
          <w:szCs w:val="24"/>
        </w:rPr>
        <w:t xml:space="preserve">Пензенской области совместно с Министерством здравоохранения Пензенской области </w:t>
      </w:r>
      <w:r w:rsidRPr="00F53E04">
        <w:rPr>
          <w:rStyle w:val="FontStyle11"/>
          <w:sz w:val="24"/>
          <w:szCs w:val="24"/>
        </w:rPr>
        <w:t>на основании результатов анализа оказанной медицинской помощи за период январь -</w:t>
      </w:r>
      <w:r w:rsidRPr="00F53E04">
        <w:rPr>
          <w:bCs/>
        </w:rPr>
        <w:t xml:space="preserve"> август</w:t>
      </w:r>
      <w:r w:rsidRPr="00F53E04">
        <w:rPr>
          <w:rStyle w:val="FontStyle11"/>
          <w:sz w:val="24"/>
          <w:szCs w:val="24"/>
        </w:rPr>
        <w:t xml:space="preserve"> 2018 года и </w:t>
      </w:r>
      <w:r w:rsidRPr="00F53E04">
        <w:rPr>
          <w:bCs/>
        </w:rPr>
        <w:t>обращений медицинских организаций</w:t>
      </w:r>
      <w:r w:rsidRPr="000429F8">
        <w:rPr>
          <w:rStyle w:val="FontStyle11"/>
          <w:sz w:val="24"/>
          <w:szCs w:val="24"/>
        </w:rPr>
        <w:t xml:space="preserve"> </w:t>
      </w:r>
      <w:r w:rsidRPr="00F53E04">
        <w:rPr>
          <w:rStyle w:val="FontStyle11"/>
          <w:sz w:val="24"/>
          <w:szCs w:val="24"/>
        </w:rPr>
        <w:t>внести изменения Территориальную программу ОМС на 2018 год</w:t>
      </w:r>
      <w:r>
        <w:rPr>
          <w:rStyle w:val="FontStyle11"/>
          <w:sz w:val="24"/>
          <w:szCs w:val="24"/>
        </w:rPr>
        <w:t xml:space="preserve"> </w:t>
      </w:r>
      <w:r w:rsidRPr="00363BCD">
        <w:rPr>
          <w:rStyle w:val="FontStyle11"/>
          <w:sz w:val="24"/>
          <w:szCs w:val="24"/>
          <w:highlight w:val="yellow"/>
        </w:rPr>
        <w:t>(приложени</w:t>
      </w:r>
      <w:r>
        <w:rPr>
          <w:rStyle w:val="FontStyle11"/>
          <w:sz w:val="24"/>
          <w:szCs w:val="24"/>
          <w:highlight w:val="yellow"/>
        </w:rPr>
        <w:t>я</w:t>
      </w:r>
      <w:r w:rsidRPr="00363BCD">
        <w:rPr>
          <w:rStyle w:val="FontStyle11"/>
          <w:sz w:val="24"/>
          <w:szCs w:val="24"/>
          <w:highlight w:val="yellow"/>
        </w:rPr>
        <w:t xml:space="preserve"> </w:t>
      </w:r>
      <w:r>
        <w:rPr>
          <w:rStyle w:val="FontStyle11"/>
          <w:sz w:val="24"/>
          <w:szCs w:val="24"/>
          <w:highlight w:val="yellow"/>
        </w:rPr>
        <w:t>№</w:t>
      </w:r>
      <w:r w:rsidRPr="00363BCD">
        <w:rPr>
          <w:rStyle w:val="FontStyle11"/>
          <w:sz w:val="24"/>
          <w:szCs w:val="24"/>
          <w:highlight w:val="yellow"/>
        </w:rPr>
        <w:t>№</w:t>
      </w:r>
      <w:r>
        <w:rPr>
          <w:rStyle w:val="FontStyle11"/>
          <w:sz w:val="24"/>
          <w:szCs w:val="24"/>
          <w:highlight w:val="yellow"/>
        </w:rPr>
        <w:t xml:space="preserve">1.1.2, </w:t>
      </w:r>
      <w:r w:rsidRPr="00363BCD">
        <w:rPr>
          <w:rStyle w:val="FontStyle11"/>
          <w:sz w:val="24"/>
          <w:szCs w:val="24"/>
          <w:highlight w:val="yellow"/>
        </w:rPr>
        <w:t>1.5.</w:t>
      </w:r>
      <w:r>
        <w:rPr>
          <w:rStyle w:val="FontStyle11"/>
          <w:sz w:val="24"/>
          <w:szCs w:val="24"/>
          <w:highlight w:val="yellow"/>
        </w:rPr>
        <w:t>9</w:t>
      </w:r>
      <w:r w:rsidRPr="00363BCD">
        <w:rPr>
          <w:rStyle w:val="FontStyle11"/>
          <w:sz w:val="24"/>
          <w:szCs w:val="24"/>
          <w:highlight w:val="yellow"/>
        </w:rPr>
        <w:t xml:space="preserve"> к настоящему Протоколу)</w:t>
      </w:r>
      <w:r w:rsidRPr="00F53E04">
        <w:rPr>
          <w:rStyle w:val="FontStyle11"/>
          <w:sz w:val="24"/>
          <w:szCs w:val="24"/>
        </w:rPr>
        <w:t xml:space="preserve"> в части</w:t>
      </w:r>
      <w:r>
        <w:rPr>
          <w:bCs/>
        </w:rPr>
        <w:t>:</w:t>
      </w:r>
    </w:p>
    <w:p w:rsidR="00596180" w:rsidRDefault="00596180" w:rsidP="00596180">
      <w:pPr>
        <w:pStyle w:val="Style2"/>
        <w:widowControl/>
        <w:tabs>
          <w:tab w:val="left" w:pos="851"/>
        </w:tabs>
        <w:spacing w:before="60" w:line="274" w:lineRule="exact"/>
        <w:ind w:right="28" w:firstLine="0"/>
      </w:pPr>
      <w:r>
        <w:rPr>
          <w:rStyle w:val="FontStyle11"/>
          <w:sz w:val="24"/>
          <w:szCs w:val="24"/>
        </w:rPr>
        <w:t xml:space="preserve">- снижения </w:t>
      </w:r>
      <w:r w:rsidRPr="00F53E04">
        <w:rPr>
          <w:rStyle w:val="FontStyle11"/>
          <w:sz w:val="24"/>
          <w:szCs w:val="24"/>
        </w:rPr>
        <w:t>нормативов объемов</w:t>
      </w:r>
      <w:r w:rsidRPr="00F53E04">
        <w:t xml:space="preserve"> простых медицинских услуг, предоставляемых в амбулаторных условиях (амбулаторная хирургия)</w:t>
      </w:r>
      <w:r>
        <w:t>, на 1 072  посещения (с 1</w:t>
      </w:r>
      <w:r w:rsidR="005B03F2">
        <w:t>6</w:t>
      </w:r>
      <w:bookmarkStart w:id="0" w:name="_GoBack"/>
      <w:bookmarkEnd w:id="0"/>
      <w:r>
        <w:t> 564  до 15 492  посещений);</w:t>
      </w:r>
    </w:p>
    <w:p w:rsidR="00596180" w:rsidRPr="000429F8" w:rsidRDefault="00596180" w:rsidP="00596180">
      <w:pPr>
        <w:pStyle w:val="Style2"/>
        <w:widowControl/>
        <w:tabs>
          <w:tab w:val="left" w:pos="851"/>
        </w:tabs>
        <w:spacing w:before="60" w:line="274" w:lineRule="exact"/>
        <w:ind w:right="28" w:firstLine="0"/>
        <w:rPr>
          <w:rStyle w:val="FontStyle11"/>
          <w:sz w:val="24"/>
          <w:szCs w:val="24"/>
        </w:rPr>
      </w:pPr>
      <w:r>
        <w:rPr>
          <w:rStyle w:val="FontStyle11"/>
          <w:sz w:val="24"/>
          <w:szCs w:val="24"/>
        </w:rPr>
        <w:lastRenderedPageBreak/>
        <w:t xml:space="preserve">- увеличения </w:t>
      </w:r>
      <w:r w:rsidRPr="00F53E04">
        <w:rPr>
          <w:rStyle w:val="FontStyle11"/>
          <w:sz w:val="24"/>
          <w:szCs w:val="24"/>
        </w:rPr>
        <w:t>нормативов</w:t>
      </w:r>
      <w:r w:rsidRPr="003D7933">
        <w:rPr>
          <w:rStyle w:val="FontStyle11"/>
          <w:sz w:val="24"/>
          <w:szCs w:val="24"/>
        </w:rPr>
        <w:t xml:space="preserve"> объемов магнитно-резонансной томографии с </w:t>
      </w:r>
      <w:proofErr w:type="gramStart"/>
      <w:r w:rsidRPr="003D7933">
        <w:rPr>
          <w:rStyle w:val="FontStyle11"/>
          <w:sz w:val="24"/>
          <w:szCs w:val="24"/>
        </w:rPr>
        <w:t>внутривенным</w:t>
      </w:r>
      <w:proofErr w:type="gramEnd"/>
      <w:r w:rsidRPr="003D7933">
        <w:rPr>
          <w:rStyle w:val="FontStyle11"/>
          <w:sz w:val="24"/>
          <w:szCs w:val="24"/>
        </w:rPr>
        <w:t xml:space="preserve"> </w:t>
      </w:r>
      <w:r w:rsidRPr="000429F8">
        <w:rPr>
          <w:rStyle w:val="FontStyle11"/>
          <w:sz w:val="24"/>
          <w:szCs w:val="24"/>
        </w:rPr>
        <w:t>контрастированием на 555 услуг (с 17 623  до 18 178 услуг);</w:t>
      </w:r>
    </w:p>
    <w:p w:rsidR="00596180" w:rsidRDefault="00596180" w:rsidP="00596180">
      <w:pPr>
        <w:pStyle w:val="Style2"/>
        <w:widowControl/>
        <w:tabs>
          <w:tab w:val="left" w:pos="851"/>
        </w:tabs>
        <w:spacing w:before="60" w:line="274" w:lineRule="exact"/>
        <w:ind w:right="28" w:firstLine="0"/>
        <w:rPr>
          <w:rStyle w:val="FontStyle11"/>
          <w:sz w:val="24"/>
          <w:szCs w:val="24"/>
        </w:rPr>
      </w:pPr>
      <w:proofErr w:type="gramStart"/>
      <w:r w:rsidRPr="000429F8">
        <w:rPr>
          <w:rStyle w:val="FontStyle11"/>
          <w:sz w:val="24"/>
          <w:szCs w:val="24"/>
        </w:rPr>
        <w:t>- увеличения</w:t>
      </w:r>
      <w:r w:rsidRPr="00016C67">
        <w:rPr>
          <w:rStyle w:val="FontStyle11"/>
          <w:sz w:val="24"/>
          <w:szCs w:val="24"/>
        </w:rPr>
        <w:t xml:space="preserve"> </w:t>
      </w:r>
      <w:r w:rsidRPr="00F53E04">
        <w:rPr>
          <w:rStyle w:val="FontStyle11"/>
          <w:sz w:val="24"/>
          <w:szCs w:val="24"/>
        </w:rPr>
        <w:t>нормативов</w:t>
      </w:r>
      <w:r w:rsidRPr="000429F8">
        <w:rPr>
          <w:rStyle w:val="FontStyle11"/>
          <w:sz w:val="24"/>
          <w:szCs w:val="24"/>
        </w:rPr>
        <w:t xml:space="preserve"> объемов </w:t>
      </w:r>
      <w:r w:rsidRPr="000429F8">
        <w:t xml:space="preserve">компьютерной томографии без внутривенного контрастирования </w:t>
      </w:r>
      <w:r w:rsidRPr="000429F8">
        <w:rPr>
          <w:rStyle w:val="FontStyle11"/>
          <w:sz w:val="24"/>
          <w:szCs w:val="24"/>
        </w:rPr>
        <w:t>на 1 318  услуг (с 21 045  до 22 363 услуг)</w:t>
      </w:r>
      <w:r>
        <w:rPr>
          <w:rStyle w:val="FontStyle11"/>
          <w:sz w:val="24"/>
          <w:szCs w:val="24"/>
        </w:rPr>
        <w:t>;</w:t>
      </w:r>
      <w:proofErr w:type="gramEnd"/>
    </w:p>
    <w:p w:rsidR="00596180" w:rsidRPr="000429F8" w:rsidRDefault="00596180" w:rsidP="00596180">
      <w:pPr>
        <w:pStyle w:val="Style2"/>
        <w:widowControl/>
        <w:tabs>
          <w:tab w:val="left" w:pos="851"/>
        </w:tabs>
        <w:spacing w:before="60" w:line="274" w:lineRule="exact"/>
        <w:ind w:right="28" w:firstLine="0"/>
        <w:rPr>
          <w:rStyle w:val="FontStyle11"/>
          <w:sz w:val="24"/>
          <w:szCs w:val="24"/>
        </w:rPr>
      </w:pPr>
      <w:r w:rsidRPr="003D7933">
        <w:rPr>
          <w:rStyle w:val="FontStyle11"/>
          <w:sz w:val="24"/>
          <w:szCs w:val="24"/>
        </w:rPr>
        <w:t>- увеличения</w:t>
      </w:r>
      <w:r w:rsidRPr="00016C67">
        <w:rPr>
          <w:rStyle w:val="FontStyle11"/>
          <w:sz w:val="24"/>
          <w:szCs w:val="24"/>
        </w:rPr>
        <w:t xml:space="preserve"> </w:t>
      </w:r>
      <w:r w:rsidRPr="00F53E04">
        <w:rPr>
          <w:rStyle w:val="FontStyle11"/>
          <w:sz w:val="24"/>
          <w:szCs w:val="24"/>
        </w:rPr>
        <w:t>нормативов</w:t>
      </w:r>
      <w:r w:rsidRPr="003D7933">
        <w:rPr>
          <w:rStyle w:val="FontStyle11"/>
          <w:sz w:val="24"/>
          <w:szCs w:val="24"/>
        </w:rPr>
        <w:t xml:space="preserve"> объемов </w:t>
      </w:r>
      <w:r>
        <w:rPr>
          <w:rStyle w:val="FontStyle11"/>
          <w:sz w:val="24"/>
          <w:szCs w:val="24"/>
        </w:rPr>
        <w:t>по проведению колоноскопии</w:t>
      </w:r>
      <w:r w:rsidRPr="000429F8">
        <w:rPr>
          <w:rStyle w:val="FontStyle11"/>
          <w:sz w:val="24"/>
          <w:szCs w:val="24"/>
        </w:rPr>
        <w:t xml:space="preserve"> на </w:t>
      </w:r>
      <w:r>
        <w:rPr>
          <w:rStyle w:val="FontStyle11"/>
          <w:sz w:val="24"/>
          <w:szCs w:val="24"/>
        </w:rPr>
        <w:t>99</w:t>
      </w:r>
      <w:r w:rsidRPr="000429F8">
        <w:rPr>
          <w:rStyle w:val="FontStyle11"/>
          <w:sz w:val="24"/>
          <w:szCs w:val="24"/>
        </w:rPr>
        <w:t xml:space="preserve"> услуг (с 1</w:t>
      </w:r>
      <w:r>
        <w:rPr>
          <w:rStyle w:val="FontStyle11"/>
          <w:sz w:val="24"/>
          <w:szCs w:val="24"/>
        </w:rPr>
        <w:t>100</w:t>
      </w:r>
      <w:r w:rsidRPr="000429F8">
        <w:rPr>
          <w:rStyle w:val="FontStyle11"/>
          <w:sz w:val="24"/>
          <w:szCs w:val="24"/>
        </w:rPr>
        <w:t xml:space="preserve">  до 11</w:t>
      </w:r>
      <w:r>
        <w:rPr>
          <w:rStyle w:val="FontStyle11"/>
          <w:sz w:val="24"/>
          <w:szCs w:val="24"/>
        </w:rPr>
        <w:t>99</w:t>
      </w:r>
      <w:r w:rsidRPr="000429F8">
        <w:rPr>
          <w:rStyle w:val="FontStyle11"/>
          <w:sz w:val="24"/>
          <w:szCs w:val="24"/>
        </w:rPr>
        <w:t xml:space="preserve"> услуг);</w:t>
      </w:r>
    </w:p>
    <w:p w:rsidR="00596180" w:rsidRDefault="00596180" w:rsidP="00596180">
      <w:pPr>
        <w:pStyle w:val="Style2"/>
        <w:widowControl/>
        <w:tabs>
          <w:tab w:val="left" w:pos="851"/>
        </w:tabs>
        <w:spacing w:before="60" w:line="274" w:lineRule="exact"/>
        <w:ind w:right="28" w:firstLine="0"/>
        <w:rPr>
          <w:rStyle w:val="FontStyle11"/>
          <w:sz w:val="24"/>
          <w:szCs w:val="24"/>
        </w:rPr>
      </w:pPr>
      <w:r>
        <w:rPr>
          <w:rStyle w:val="FontStyle11"/>
          <w:sz w:val="24"/>
          <w:szCs w:val="24"/>
        </w:rPr>
        <w:t>- изменения нормативов объемов медицинской помощи с профилактической  и иной целью по врачебным специальностям на основании результатов анализа данных отчета за 1 полугодие 2018 года по форме ФМПП _2018.</w:t>
      </w:r>
    </w:p>
    <w:p w:rsidR="00596180" w:rsidRDefault="00596180" w:rsidP="00596180">
      <w:pPr>
        <w:tabs>
          <w:tab w:val="left" w:pos="851"/>
        </w:tabs>
        <w:spacing w:before="200" w:after="200"/>
        <w:jc w:val="both"/>
        <w:rPr>
          <w:b/>
          <w:sz w:val="24"/>
        </w:rPr>
      </w:pPr>
      <w:r w:rsidRPr="0054517B">
        <w:rPr>
          <w:b/>
          <w:sz w:val="24"/>
        </w:rPr>
        <w:t>1.6. О внесении изменений в распределение объемов медицинской помощи на 2018 год, установленное решением Комиссии от 13.09.2018 (Протокол №18), между медицинскими организациями, в части скорой медицинской помощи, предоставляемой вне медицинской организации.</w:t>
      </w:r>
    </w:p>
    <w:p w:rsidR="00596180" w:rsidRPr="00B26D92" w:rsidRDefault="00596180" w:rsidP="00596180">
      <w:pPr>
        <w:spacing w:before="120"/>
        <w:jc w:val="both"/>
        <w:rPr>
          <w:b/>
          <w:bCs/>
          <w:sz w:val="24"/>
          <w:u w:val="single"/>
        </w:rPr>
      </w:pPr>
      <w:r w:rsidRPr="00B26D92">
        <w:rPr>
          <w:b/>
          <w:bCs/>
          <w:sz w:val="24"/>
          <w:u w:val="single"/>
        </w:rPr>
        <w:t>Решение по вопросу 1.6.:</w:t>
      </w:r>
    </w:p>
    <w:p w:rsidR="00596180" w:rsidRPr="00B26D92" w:rsidRDefault="00596180" w:rsidP="00596180">
      <w:pPr>
        <w:jc w:val="both"/>
        <w:rPr>
          <w:sz w:val="24"/>
        </w:rPr>
      </w:pPr>
      <w:r w:rsidRPr="00B26D92">
        <w:rPr>
          <w:sz w:val="24"/>
        </w:rPr>
        <w:t>Не вносить изменения в распределение объемов медицинской помощи, в части скорой медицинской помощи, предоставляемой вне медицинской организации, установленное решением Комиссии от 13.09.2018 (Протокол №18).</w:t>
      </w:r>
    </w:p>
    <w:p w:rsidR="00596180" w:rsidRPr="00F76B32" w:rsidRDefault="00596180" w:rsidP="00596180">
      <w:pPr>
        <w:spacing w:before="240"/>
        <w:jc w:val="both"/>
        <w:rPr>
          <w:b/>
          <w:sz w:val="24"/>
        </w:rPr>
      </w:pPr>
      <w:r w:rsidRPr="00B26D92">
        <w:rPr>
          <w:b/>
          <w:bCs/>
          <w:sz w:val="24"/>
        </w:rPr>
        <w:t xml:space="preserve">1.7. </w:t>
      </w:r>
      <w:r w:rsidRPr="00B26D92">
        <w:rPr>
          <w:b/>
          <w:sz w:val="24"/>
        </w:rPr>
        <w:t xml:space="preserve">О внесении изменений в распределение объемов предоставления медицинской </w:t>
      </w:r>
      <w:r w:rsidRPr="00F76B32">
        <w:rPr>
          <w:b/>
          <w:sz w:val="24"/>
        </w:rPr>
        <w:t>помощи и их финансового обеспечения на 2018 год, установленное решением Комиссии от 13.09.2018 (Протокол №18), между медицинскими организациями, имеющими право на осуществление медицинской деятельности.</w:t>
      </w:r>
    </w:p>
    <w:p w:rsidR="00596180" w:rsidRPr="00A30CDB" w:rsidRDefault="00596180" w:rsidP="00596180">
      <w:pPr>
        <w:tabs>
          <w:tab w:val="left" w:pos="284"/>
        </w:tabs>
        <w:spacing w:before="120"/>
        <w:jc w:val="both"/>
        <w:rPr>
          <w:b/>
          <w:bCs/>
          <w:sz w:val="24"/>
          <w:u w:val="single"/>
        </w:rPr>
      </w:pPr>
      <w:r w:rsidRPr="00A30CDB">
        <w:rPr>
          <w:b/>
          <w:bCs/>
          <w:sz w:val="24"/>
          <w:u w:val="single"/>
        </w:rPr>
        <w:t xml:space="preserve">Решение по вопросу 1.7.: </w:t>
      </w:r>
    </w:p>
    <w:p w:rsidR="00596180" w:rsidRPr="00A30CDB" w:rsidRDefault="00596180" w:rsidP="00596180">
      <w:pPr>
        <w:spacing w:before="120"/>
        <w:jc w:val="both"/>
        <w:rPr>
          <w:sz w:val="24"/>
        </w:rPr>
      </w:pPr>
      <w:proofErr w:type="gramStart"/>
      <w:r w:rsidRPr="00A30CDB">
        <w:rPr>
          <w:bCs/>
          <w:spacing w:val="-2"/>
          <w:sz w:val="24"/>
        </w:rPr>
        <w:t xml:space="preserve">Внести изменения в распределение объемов предоставления медицинской помощи и их финансового обеспечения, установленное решением Комиссии </w:t>
      </w:r>
      <w:r w:rsidRPr="00A30CDB">
        <w:rPr>
          <w:sz w:val="24"/>
        </w:rPr>
        <w:t>от 13.09.2018 (Протокол №18)</w:t>
      </w:r>
      <w:r w:rsidRPr="00A30CDB">
        <w:rPr>
          <w:bCs/>
          <w:spacing w:val="-2"/>
          <w:sz w:val="24"/>
        </w:rPr>
        <w:t xml:space="preserve">, между медицинскими организациями, имеющими право на осуществление медицинской деятельности, на основании решений, принятых </w:t>
      </w:r>
      <w:r w:rsidRPr="00A30CDB">
        <w:rPr>
          <w:sz w:val="24"/>
        </w:rPr>
        <w:t xml:space="preserve">на текущем заседании Комиссии по пунктам  1.1.1, </w:t>
      </w:r>
      <w:r>
        <w:rPr>
          <w:sz w:val="24"/>
        </w:rPr>
        <w:t xml:space="preserve">1.1.2, </w:t>
      </w:r>
      <w:r w:rsidRPr="00A30CDB">
        <w:rPr>
          <w:sz w:val="24"/>
        </w:rPr>
        <w:t xml:space="preserve">1.4.1, 1.4.3, 1.4.4, </w:t>
      </w:r>
      <w:r>
        <w:rPr>
          <w:sz w:val="24"/>
        </w:rPr>
        <w:t xml:space="preserve">1.4.5, 1.4.6, 1.4.7, </w:t>
      </w:r>
      <w:r w:rsidRPr="00A30CDB">
        <w:rPr>
          <w:sz w:val="24"/>
        </w:rPr>
        <w:t>1.5.1 и в соответствии с тарифами, установленными Тарифным соглашением на 2018 год (с последующими</w:t>
      </w:r>
      <w:proofErr w:type="gramEnd"/>
      <w:r w:rsidRPr="00A30CDB">
        <w:rPr>
          <w:sz w:val="24"/>
        </w:rPr>
        <w:t xml:space="preserve"> изменениями), согласно приложениям №№1.6. – 1.6.4, 1.7., 1.8.1. – 1.8.81. к настоящему Протоколу.</w:t>
      </w:r>
    </w:p>
    <w:p w:rsidR="00596180" w:rsidRDefault="00596180" w:rsidP="00596180">
      <w:pPr>
        <w:tabs>
          <w:tab w:val="num" w:pos="720"/>
        </w:tabs>
        <w:spacing w:before="60"/>
        <w:rPr>
          <w:sz w:val="24"/>
        </w:rPr>
      </w:pPr>
    </w:p>
    <w:p w:rsidR="0083626A" w:rsidRDefault="0083626A" w:rsidP="00164946">
      <w:pPr>
        <w:spacing w:before="120"/>
        <w:ind w:firstLine="851"/>
        <w:jc w:val="both"/>
        <w:rPr>
          <w:bCs/>
          <w:sz w:val="24"/>
        </w:rPr>
      </w:pPr>
    </w:p>
    <w:p w:rsidR="00502F56" w:rsidRDefault="00502F56" w:rsidP="00164946">
      <w:pPr>
        <w:spacing w:before="120"/>
        <w:ind w:firstLine="851"/>
        <w:jc w:val="both"/>
        <w:rPr>
          <w:bCs/>
          <w:sz w:val="24"/>
        </w:rPr>
      </w:pPr>
    </w:p>
    <w:p w:rsidR="00544B8F" w:rsidRDefault="009A3699" w:rsidP="00707DDC">
      <w:pPr>
        <w:spacing w:before="120"/>
        <w:ind w:firstLine="851"/>
        <w:jc w:val="center"/>
        <w:rPr>
          <w:bCs/>
          <w:sz w:val="24"/>
        </w:rPr>
      </w:pPr>
      <w:r>
        <w:rPr>
          <w:bCs/>
          <w:sz w:val="24"/>
        </w:rPr>
        <w:t>Секретарь Комиссии                                                                          И.В. Жучкова</w:t>
      </w:r>
    </w:p>
    <w:sectPr w:rsidR="00544B8F" w:rsidSect="005912B8">
      <w:pgSz w:w="11906" w:h="16838"/>
      <w:pgMar w:top="1276" w:right="707" w:bottom="1134" w:left="123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02EC"/>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172120D"/>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28A190B"/>
    <w:multiLevelType w:val="hybridMultilevel"/>
    <w:tmpl w:val="CD2A6986"/>
    <w:lvl w:ilvl="0" w:tplc="EB827852">
      <w:start w:val="1"/>
      <w:numFmt w:val="bullet"/>
      <w:lvlText w:val=""/>
      <w:lvlJc w:val="left"/>
      <w:pPr>
        <w:ind w:left="1565" w:hanging="360"/>
      </w:pPr>
      <w:rPr>
        <w:rFonts w:ascii="Symbol" w:hAnsi="Symbol" w:hint="default"/>
        <w:color w:val="auto"/>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3">
    <w:nsid w:val="03E33D12"/>
    <w:multiLevelType w:val="hybridMultilevel"/>
    <w:tmpl w:val="F0C8C1D6"/>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60E0304"/>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0ABB48F5"/>
    <w:multiLevelType w:val="hybridMultilevel"/>
    <w:tmpl w:val="3FF62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124B10"/>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10EE1F71"/>
    <w:multiLevelType w:val="multilevel"/>
    <w:tmpl w:val="E484553A"/>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0F117FD"/>
    <w:multiLevelType w:val="hybridMultilevel"/>
    <w:tmpl w:val="195673D6"/>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9">
    <w:nsid w:val="14DA2D84"/>
    <w:multiLevelType w:val="multilevel"/>
    <w:tmpl w:val="2984FCF6"/>
    <w:lvl w:ilvl="0">
      <w:start w:val="1"/>
      <w:numFmt w:val="decimal"/>
      <w:lvlText w:val="%1."/>
      <w:lvlJc w:val="left"/>
      <w:pPr>
        <w:ind w:left="1484" w:hanging="1200"/>
      </w:pPr>
      <w:rPr>
        <w:rFonts w:hint="default"/>
      </w:rPr>
    </w:lvl>
    <w:lvl w:ilvl="1">
      <w:start w:val="2"/>
      <w:numFmt w:val="decimal"/>
      <w:isLgl/>
      <w:lvlText w:val="%1.%2."/>
      <w:lvlJc w:val="left"/>
      <w:pPr>
        <w:ind w:left="1436" w:hanging="58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nsid w:val="1712389E"/>
    <w:multiLevelType w:val="multilevel"/>
    <w:tmpl w:val="A086AA4A"/>
    <w:lvl w:ilvl="0">
      <w:start w:val="1"/>
      <w:numFmt w:val="decimal"/>
      <w:lvlText w:val="%1."/>
      <w:lvlJc w:val="left"/>
      <w:pPr>
        <w:ind w:left="540" w:hanging="540"/>
      </w:pPr>
      <w:rPr>
        <w:rFonts w:hint="default"/>
        <w:b w:val="0"/>
        <w:u w:val="none"/>
      </w:rPr>
    </w:lvl>
    <w:lvl w:ilvl="1">
      <w:start w:val="1"/>
      <w:numFmt w:val="decimal"/>
      <w:lvlText w:val="%1.%2."/>
      <w:lvlJc w:val="left"/>
      <w:pPr>
        <w:ind w:left="540" w:hanging="54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1">
    <w:nsid w:val="18676B64"/>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B30426A"/>
    <w:multiLevelType w:val="hybridMultilevel"/>
    <w:tmpl w:val="3A02E24A"/>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13">
    <w:nsid w:val="22F722B1"/>
    <w:multiLevelType w:val="hybridMultilevel"/>
    <w:tmpl w:val="AD4CC36A"/>
    <w:lvl w:ilvl="0" w:tplc="21320142">
      <w:start w:val="1"/>
      <w:numFmt w:val="decimal"/>
      <w:lvlText w:val="%1."/>
      <w:lvlJc w:val="left"/>
      <w:pPr>
        <w:ind w:left="1205" w:hanging="360"/>
      </w:pPr>
      <w:rPr>
        <w:rFonts w:hint="default"/>
      </w:r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14">
    <w:nsid w:val="28847885"/>
    <w:multiLevelType w:val="multilevel"/>
    <w:tmpl w:val="1F3495FC"/>
    <w:lvl w:ilvl="0">
      <w:start w:val="1"/>
      <w:numFmt w:val="decimal"/>
      <w:lvlText w:val="%1."/>
      <w:lvlJc w:val="left"/>
      <w:pPr>
        <w:ind w:left="1211" w:hanging="360"/>
      </w:pPr>
      <w:rPr>
        <w:rFonts w:hint="default"/>
      </w:rPr>
    </w:lvl>
    <w:lvl w:ilvl="1">
      <w:start w:val="5"/>
      <w:numFmt w:val="decimal"/>
      <w:isLgl/>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5">
    <w:nsid w:val="2E6D53C7"/>
    <w:multiLevelType w:val="multilevel"/>
    <w:tmpl w:val="6FFA532C"/>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1E860A5"/>
    <w:multiLevelType w:val="hybridMultilevel"/>
    <w:tmpl w:val="E536001A"/>
    <w:lvl w:ilvl="0" w:tplc="04190001">
      <w:start w:val="1"/>
      <w:numFmt w:val="bullet"/>
      <w:lvlText w:val=""/>
      <w:lvlJc w:val="left"/>
      <w:pPr>
        <w:ind w:left="1630" w:hanging="360"/>
      </w:pPr>
      <w:rPr>
        <w:rFonts w:ascii="Symbol" w:hAnsi="Symbol" w:hint="default"/>
      </w:rPr>
    </w:lvl>
    <w:lvl w:ilvl="1" w:tplc="04190003" w:tentative="1">
      <w:start w:val="1"/>
      <w:numFmt w:val="bullet"/>
      <w:lvlText w:val="o"/>
      <w:lvlJc w:val="left"/>
      <w:pPr>
        <w:ind w:left="2350" w:hanging="360"/>
      </w:pPr>
      <w:rPr>
        <w:rFonts w:ascii="Courier New" w:hAnsi="Courier New" w:cs="Courier New" w:hint="default"/>
      </w:rPr>
    </w:lvl>
    <w:lvl w:ilvl="2" w:tplc="04190005" w:tentative="1">
      <w:start w:val="1"/>
      <w:numFmt w:val="bullet"/>
      <w:lvlText w:val=""/>
      <w:lvlJc w:val="left"/>
      <w:pPr>
        <w:ind w:left="3070" w:hanging="360"/>
      </w:pPr>
      <w:rPr>
        <w:rFonts w:ascii="Wingdings" w:hAnsi="Wingdings" w:hint="default"/>
      </w:rPr>
    </w:lvl>
    <w:lvl w:ilvl="3" w:tplc="04190001" w:tentative="1">
      <w:start w:val="1"/>
      <w:numFmt w:val="bullet"/>
      <w:lvlText w:val=""/>
      <w:lvlJc w:val="left"/>
      <w:pPr>
        <w:ind w:left="3790" w:hanging="360"/>
      </w:pPr>
      <w:rPr>
        <w:rFonts w:ascii="Symbol" w:hAnsi="Symbol" w:hint="default"/>
      </w:rPr>
    </w:lvl>
    <w:lvl w:ilvl="4" w:tplc="04190003" w:tentative="1">
      <w:start w:val="1"/>
      <w:numFmt w:val="bullet"/>
      <w:lvlText w:val="o"/>
      <w:lvlJc w:val="left"/>
      <w:pPr>
        <w:ind w:left="4510" w:hanging="360"/>
      </w:pPr>
      <w:rPr>
        <w:rFonts w:ascii="Courier New" w:hAnsi="Courier New" w:cs="Courier New" w:hint="default"/>
      </w:rPr>
    </w:lvl>
    <w:lvl w:ilvl="5" w:tplc="04190005" w:tentative="1">
      <w:start w:val="1"/>
      <w:numFmt w:val="bullet"/>
      <w:lvlText w:val=""/>
      <w:lvlJc w:val="left"/>
      <w:pPr>
        <w:ind w:left="5230" w:hanging="360"/>
      </w:pPr>
      <w:rPr>
        <w:rFonts w:ascii="Wingdings" w:hAnsi="Wingdings" w:hint="default"/>
      </w:rPr>
    </w:lvl>
    <w:lvl w:ilvl="6" w:tplc="04190001" w:tentative="1">
      <w:start w:val="1"/>
      <w:numFmt w:val="bullet"/>
      <w:lvlText w:val=""/>
      <w:lvlJc w:val="left"/>
      <w:pPr>
        <w:ind w:left="5950" w:hanging="360"/>
      </w:pPr>
      <w:rPr>
        <w:rFonts w:ascii="Symbol" w:hAnsi="Symbol" w:hint="default"/>
      </w:rPr>
    </w:lvl>
    <w:lvl w:ilvl="7" w:tplc="04190003" w:tentative="1">
      <w:start w:val="1"/>
      <w:numFmt w:val="bullet"/>
      <w:lvlText w:val="o"/>
      <w:lvlJc w:val="left"/>
      <w:pPr>
        <w:ind w:left="6670" w:hanging="360"/>
      </w:pPr>
      <w:rPr>
        <w:rFonts w:ascii="Courier New" w:hAnsi="Courier New" w:cs="Courier New" w:hint="default"/>
      </w:rPr>
    </w:lvl>
    <w:lvl w:ilvl="8" w:tplc="04190005" w:tentative="1">
      <w:start w:val="1"/>
      <w:numFmt w:val="bullet"/>
      <w:lvlText w:val=""/>
      <w:lvlJc w:val="left"/>
      <w:pPr>
        <w:ind w:left="7390" w:hanging="360"/>
      </w:pPr>
      <w:rPr>
        <w:rFonts w:ascii="Wingdings" w:hAnsi="Wingdings" w:hint="default"/>
      </w:rPr>
    </w:lvl>
  </w:abstractNum>
  <w:abstractNum w:abstractNumId="17">
    <w:nsid w:val="33FA4370"/>
    <w:multiLevelType w:val="hybridMultilevel"/>
    <w:tmpl w:val="E312D0E8"/>
    <w:lvl w:ilvl="0" w:tplc="FAC02DB8">
      <w:start w:val="1"/>
      <w:numFmt w:val="bullet"/>
      <w:lvlText w:val="-"/>
      <w:lvlJc w:val="left"/>
      <w:pPr>
        <w:ind w:left="2487" w:hanging="360"/>
      </w:pPr>
      <w:rPr>
        <w:rFonts w:ascii="Times New Roman" w:hAnsi="Times New Roman" w:cs="Times New Roman"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18">
    <w:nsid w:val="34111E78"/>
    <w:multiLevelType w:val="singleLevel"/>
    <w:tmpl w:val="4F528CFE"/>
    <w:lvl w:ilvl="0">
      <w:start w:val="2"/>
      <w:numFmt w:val="decimal"/>
      <w:lvlText w:val="%1."/>
      <w:legacy w:legacy="1" w:legacySpace="0" w:legacyIndent="561"/>
      <w:lvlJc w:val="left"/>
      <w:rPr>
        <w:rFonts w:ascii="Times New Roman" w:hAnsi="Times New Roman" w:cs="Times New Roman" w:hint="default"/>
      </w:rPr>
    </w:lvl>
  </w:abstractNum>
  <w:abstractNum w:abstractNumId="19">
    <w:nsid w:val="36A813EA"/>
    <w:multiLevelType w:val="hybridMultilevel"/>
    <w:tmpl w:val="4ABC79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27792F"/>
    <w:multiLevelType w:val="hybridMultilevel"/>
    <w:tmpl w:val="9AD681D0"/>
    <w:lvl w:ilvl="0" w:tplc="FAC02DB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2999" w:hanging="360"/>
      </w:pPr>
      <w:rPr>
        <w:rFonts w:ascii="Courier New" w:hAnsi="Courier New" w:cs="Courier New" w:hint="default"/>
      </w:rPr>
    </w:lvl>
    <w:lvl w:ilvl="2" w:tplc="04190005" w:tentative="1">
      <w:start w:val="1"/>
      <w:numFmt w:val="bullet"/>
      <w:lvlText w:val=""/>
      <w:lvlJc w:val="left"/>
      <w:pPr>
        <w:ind w:left="3719" w:hanging="360"/>
      </w:pPr>
      <w:rPr>
        <w:rFonts w:ascii="Wingdings" w:hAnsi="Wingdings" w:hint="default"/>
      </w:rPr>
    </w:lvl>
    <w:lvl w:ilvl="3" w:tplc="04190001" w:tentative="1">
      <w:start w:val="1"/>
      <w:numFmt w:val="bullet"/>
      <w:lvlText w:val=""/>
      <w:lvlJc w:val="left"/>
      <w:pPr>
        <w:ind w:left="4439" w:hanging="360"/>
      </w:pPr>
      <w:rPr>
        <w:rFonts w:ascii="Symbol" w:hAnsi="Symbol" w:hint="default"/>
      </w:rPr>
    </w:lvl>
    <w:lvl w:ilvl="4" w:tplc="04190003" w:tentative="1">
      <w:start w:val="1"/>
      <w:numFmt w:val="bullet"/>
      <w:lvlText w:val="o"/>
      <w:lvlJc w:val="left"/>
      <w:pPr>
        <w:ind w:left="5159" w:hanging="360"/>
      </w:pPr>
      <w:rPr>
        <w:rFonts w:ascii="Courier New" w:hAnsi="Courier New" w:cs="Courier New" w:hint="default"/>
      </w:rPr>
    </w:lvl>
    <w:lvl w:ilvl="5" w:tplc="04190005" w:tentative="1">
      <w:start w:val="1"/>
      <w:numFmt w:val="bullet"/>
      <w:lvlText w:val=""/>
      <w:lvlJc w:val="left"/>
      <w:pPr>
        <w:ind w:left="5879" w:hanging="360"/>
      </w:pPr>
      <w:rPr>
        <w:rFonts w:ascii="Wingdings" w:hAnsi="Wingdings" w:hint="default"/>
      </w:rPr>
    </w:lvl>
    <w:lvl w:ilvl="6" w:tplc="04190001" w:tentative="1">
      <w:start w:val="1"/>
      <w:numFmt w:val="bullet"/>
      <w:lvlText w:val=""/>
      <w:lvlJc w:val="left"/>
      <w:pPr>
        <w:ind w:left="6599" w:hanging="360"/>
      </w:pPr>
      <w:rPr>
        <w:rFonts w:ascii="Symbol" w:hAnsi="Symbol" w:hint="default"/>
      </w:rPr>
    </w:lvl>
    <w:lvl w:ilvl="7" w:tplc="04190003" w:tentative="1">
      <w:start w:val="1"/>
      <w:numFmt w:val="bullet"/>
      <w:lvlText w:val="o"/>
      <w:lvlJc w:val="left"/>
      <w:pPr>
        <w:ind w:left="7319" w:hanging="360"/>
      </w:pPr>
      <w:rPr>
        <w:rFonts w:ascii="Courier New" w:hAnsi="Courier New" w:cs="Courier New" w:hint="default"/>
      </w:rPr>
    </w:lvl>
    <w:lvl w:ilvl="8" w:tplc="04190005" w:tentative="1">
      <w:start w:val="1"/>
      <w:numFmt w:val="bullet"/>
      <w:lvlText w:val=""/>
      <w:lvlJc w:val="left"/>
      <w:pPr>
        <w:ind w:left="8039" w:hanging="360"/>
      </w:pPr>
      <w:rPr>
        <w:rFonts w:ascii="Wingdings" w:hAnsi="Wingdings" w:hint="default"/>
      </w:rPr>
    </w:lvl>
  </w:abstractNum>
  <w:abstractNum w:abstractNumId="21">
    <w:nsid w:val="39727D5A"/>
    <w:multiLevelType w:val="multilevel"/>
    <w:tmpl w:val="50D2D7D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B3E7EB7"/>
    <w:multiLevelType w:val="hybridMultilevel"/>
    <w:tmpl w:val="960CC870"/>
    <w:lvl w:ilvl="0" w:tplc="7B00209E">
      <w:start w:val="1"/>
      <w:numFmt w:val="decimal"/>
      <w:lvlText w:val="%1."/>
      <w:lvlJc w:val="left"/>
      <w:pPr>
        <w:ind w:left="4942" w:hanging="4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466C53A9"/>
    <w:multiLevelType w:val="multilevel"/>
    <w:tmpl w:val="7A300A6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A1E230D"/>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4A697047"/>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4C035483"/>
    <w:multiLevelType w:val="hybridMultilevel"/>
    <w:tmpl w:val="C31C96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C170E1"/>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05F2184"/>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538900A2"/>
    <w:multiLevelType w:val="hybridMultilevel"/>
    <w:tmpl w:val="2A32071E"/>
    <w:lvl w:ilvl="0" w:tplc="E026B9A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561C36A9"/>
    <w:multiLevelType w:val="hybridMultilevel"/>
    <w:tmpl w:val="AEEE9342"/>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8336EA1"/>
    <w:multiLevelType w:val="multilevel"/>
    <w:tmpl w:val="A086AA4A"/>
    <w:lvl w:ilvl="0">
      <w:start w:val="1"/>
      <w:numFmt w:val="decimal"/>
      <w:lvlText w:val="%1."/>
      <w:lvlJc w:val="left"/>
      <w:pPr>
        <w:ind w:left="540" w:hanging="540"/>
      </w:pPr>
      <w:rPr>
        <w:rFonts w:hint="default"/>
        <w:b w:val="0"/>
        <w:u w:val="none"/>
      </w:rPr>
    </w:lvl>
    <w:lvl w:ilvl="1">
      <w:start w:val="1"/>
      <w:numFmt w:val="decimal"/>
      <w:lvlText w:val="%1.%2."/>
      <w:lvlJc w:val="left"/>
      <w:pPr>
        <w:ind w:left="540" w:hanging="54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32">
    <w:nsid w:val="5B5D515F"/>
    <w:multiLevelType w:val="hybridMultilevel"/>
    <w:tmpl w:val="C1DA7050"/>
    <w:lvl w:ilvl="0" w:tplc="FAC02DB8">
      <w:start w:val="1"/>
      <w:numFmt w:val="bullet"/>
      <w:lvlText w:val="-"/>
      <w:lvlJc w:val="left"/>
      <w:pPr>
        <w:ind w:left="1353"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5F7552E2"/>
    <w:multiLevelType w:val="hybridMultilevel"/>
    <w:tmpl w:val="2B2A5FEA"/>
    <w:lvl w:ilvl="0" w:tplc="1C88030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BBE2623"/>
    <w:multiLevelType w:val="hybridMultilevel"/>
    <w:tmpl w:val="6936CEB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999" w:hanging="360"/>
      </w:pPr>
      <w:rPr>
        <w:rFonts w:ascii="Courier New" w:hAnsi="Courier New" w:cs="Courier New" w:hint="default"/>
      </w:rPr>
    </w:lvl>
    <w:lvl w:ilvl="2" w:tplc="04190005" w:tentative="1">
      <w:start w:val="1"/>
      <w:numFmt w:val="bullet"/>
      <w:lvlText w:val=""/>
      <w:lvlJc w:val="left"/>
      <w:pPr>
        <w:ind w:left="3719" w:hanging="360"/>
      </w:pPr>
      <w:rPr>
        <w:rFonts w:ascii="Wingdings" w:hAnsi="Wingdings" w:hint="default"/>
      </w:rPr>
    </w:lvl>
    <w:lvl w:ilvl="3" w:tplc="04190001" w:tentative="1">
      <w:start w:val="1"/>
      <w:numFmt w:val="bullet"/>
      <w:lvlText w:val=""/>
      <w:lvlJc w:val="left"/>
      <w:pPr>
        <w:ind w:left="4439" w:hanging="360"/>
      </w:pPr>
      <w:rPr>
        <w:rFonts w:ascii="Symbol" w:hAnsi="Symbol" w:hint="default"/>
      </w:rPr>
    </w:lvl>
    <w:lvl w:ilvl="4" w:tplc="04190003" w:tentative="1">
      <w:start w:val="1"/>
      <w:numFmt w:val="bullet"/>
      <w:lvlText w:val="o"/>
      <w:lvlJc w:val="left"/>
      <w:pPr>
        <w:ind w:left="5159" w:hanging="360"/>
      </w:pPr>
      <w:rPr>
        <w:rFonts w:ascii="Courier New" w:hAnsi="Courier New" w:cs="Courier New" w:hint="default"/>
      </w:rPr>
    </w:lvl>
    <w:lvl w:ilvl="5" w:tplc="04190005" w:tentative="1">
      <w:start w:val="1"/>
      <w:numFmt w:val="bullet"/>
      <w:lvlText w:val=""/>
      <w:lvlJc w:val="left"/>
      <w:pPr>
        <w:ind w:left="5879" w:hanging="360"/>
      </w:pPr>
      <w:rPr>
        <w:rFonts w:ascii="Wingdings" w:hAnsi="Wingdings" w:hint="default"/>
      </w:rPr>
    </w:lvl>
    <w:lvl w:ilvl="6" w:tplc="04190001" w:tentative="1">
      <w:start w:val="1"/>
      <w:numFmt w:val="bullet"/>
      <w:lvlText w:val=""/>
      <w:lvlJc w:val="left"/>
      <w:pPr>
        <w:ind w:left="6599" w:hanging="360"/>
      </w:pPr>
      <w:rPr>
        <w:rFonts w:ascii="Symbol" w:hAnsi="Symbol" w:hint="default"/>
      </w:rPr>
    </w:lvl>
    <w:lvl w:ilvl="7" w:tplc="04190003" w:tentative="1">
      <w:start w:val="1"/>
      <w:numFmt w:val="bullet"/>
      <w:lvlText w:val="o"/>
      <w:lvlJc w:val="left"/>
      <w:pPr>
        <w:ind w:left="7319" w:hanging="360"/>
      </w:pPr>
      <w:rPr>
        <w:rFonts w:ascii="Courier New" w:hAnsi="Courier New" w:cs="Courier New" w:hint="default"/>
      </w:rPr>
    </w:lvl>
    <w:lvl w:ilvl="8" w:tplc="04190005" w:tentative="1">
      <w:start w:val="1"/>
      <w:numFmt w:val="bullet"/>
      <w:lvlText w:val=""/>
      <w:lvlJc w:val="left"/>
      <w:pPr>
        <w:ind w:left="8039" w:hanging="360"/>
      </w:pPr>
      <w:rPr>
        <w:rFonts w:ascii="Wingdings" w:hAnsi="Wingdings" w:hint="default"/>
      </w:rPr>
    </w:lvl>
  </w:abstractNum>
  <w:abstractNum w:abstractNumId="35">
    <w:nsid w:val="6E4F1CF4"/>
    <w:multiLevelType w:val="multilevel"/>
    <w:tmpl w:val="A086AA4A"/>
    <w:lvl w:ilvl="0">
      <w:start w:val="1"/>
      <w:numFmt w:val="decimal"/>
      <w:lvlText w:val="%1."/>
      <w:lvlJc w:val="left"/>
      <w:pPr>
        <w:ind w:left="540" w:hanging="540"/>
      </w:pPr>
      <w:rPr>
        <w:rFonts w:hint="default"/>
        <w:b w:val="0"/>
        <w:u w:val="none"/>
      </w:rPr>
    </w:lvl>
    <w:lvl w:ilvl="1">
      <w:start w:val="1"/>
      <w:numFmt w:val="decimal"/>
      <w:lvlText w:val="%1.%2."/>
      <w:lvlJc w:val="left"/>
      <w:pPr>
        <w:ind w:left="540" w:hanging="54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36">
    <w:nsid w:val="71174823"/>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740827A9"/>
    <w:multiLevelType w:val="hybridMultilevel"/>
    <w:tmpl w:val="39CEF966"/>
    <w:lvl w:ilvl="0" w:tplc="BAE8DB28">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7107F49"/>
    <w:multiLevelType w:val="hybridMultilevel"/>
    <w:tmpl w:val="183029E2"/>
    <w:lvl w:ilvl="0" w:tplc="A6CC79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nsid w:val="772B053B"/>
    <w:multiLevelType w:val="hybridMultilevel"/>
    <w:tmpl w:val="B5F60BBE"/>
    <w:lvl w:ilvl="0" w:tplc="EB827852">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num w:numId="1">
    <w:abstractNumId w:val="9"/>
  </w:num>
  <w:num w:numId="2">
    <w:abstractNumId w:val="19"/>
  </w:num>
  <w:num w:numId="3">
    <w:abstractNumId w:val="39"/>
  </w:num>
  <w:num w:numId="4">
    <w:abstractNumId w:val="2"/>
  </w:num>
  <w:num w:numId="5">
    <w:abstractNumId w:val="16"/>
  </w:num>
  <w:num w:numId="6">
    <w:abstractNumId w:val="17"/>
  </w:num>
  <w:num w:numId="7">
    <w:abstractNumId w:val="20"/>
  </w:num>
  <w:num w:numId="8">
    <w:abstractNumId w:val="8"/>
  </w:num>
  <w:num w:numId="9">
    <w:abstractNumId w:val="12"/>
  </w:num>
  <w:num w:numId="10">
    <w:abstractNumId w:val="34"/>
  </w:num>
  <w:num w:numId="11">
    <w:abstractNumId w:val="32"/>
  </w:num>
  <w:num w:numId="12">
    <w:abstractNumId w:val="10"/>
  </w:num>
  <w:num w:numId="13">
    <w:abstractNumId w:val="35"/>
  </w:num>
  <w:num w:numId="14">
    <w:abstractNumId w:val="31"/>
  </w:num>
  <w:num w:numId="15">
    <w:abstractNumId w:val="22"/>
  </w:num>
  <w:num w:numId="16">
    <w:abstractNumId w:val="6"/>
  </w:num>
  <w:num w:numId="17">
    <w:abstractNumId w:val="13"/>
  </w:num>
  <w:num w:numId="18">
    <w:abstractNumId w:val="0"/>
  </w:num>
  <w:num w:numId="19">
    <w:abstractNumId w:val="11"/>
  </w:num>
  <w:num w:numId="20">
    <w:abstractNumId w:val="28"/>
  </w:num>
  <w:num w:numId="21">
    <w:abstractNumId w:val="29"/>
  </w:num>
  <w:num w:numId="22">
    <w:abstractNumId w:val="14"/>
  </w:num>
  <w:num w:numId="23">
    <w:abstractNumId w:val="15"/>
  </w:num>
  <w:num w:numId="24">
    <w:abstractNumId w:val="30"/>
  </w:num>
  <w:num w:numId="25">
    <w:abstractNumId w:val="24"/>
  </w:num>
  <w:num w:numId="26">
    <w:abstractNumId w:val="7"/>
  </w:num>
  <w:num w:numId="27">
    <w:abstractNumId w:val="27"/>
  </w:num>
  <w:num w:numId="28">
    <w:abstractNumId w:val="25"/>
  </w:num>
  <w:num w:numId="29">
    <w:abstractNumId w:val="5"/>
  </w:num>
  <w:num w:numId="30">
    <w:abstractNumId w:val="1"/>
  </w:num>
  <w:num w:numId="31">
    <w:abstractNumId w:val="36"/>
  </w:num>
  <w:num w:numId="32">
    <w:abstractNumId w:val="38"/>
  </w:num>
  <w:num w:numId="33">
    <w:abstractNumId w:val="3"/>
  </w:num>
  <w:num w:numId="34">
    <w:abstractNumId w:val="18"/>
  </w:num>
  <w:num w:numId="35">
    <w:abstractNumId w:val="18"/>
    <w:lvlOverride w:ilvl="0">
      <w:lvl w:ilvl="0">
        <w:start w:val="12"/>
        <w:numFmt w:val="decimal"/>
        <w:lvlText w:val="%1."/>
        <w:legacy w:legacy="1" w:legacySpace="0" w:legacyIndent="548"/>
        <w:lvlJc w:val="left"/>
        <w:rPr>
          <w:rFonts w:ascii="Times New Roman" w:hAnsi="Times New Roman" w:cs="Times New Roman" w:hint="default"/>
        </w:rPr>
      </w:lvl>
    </w:lvlOverride>
  </w:num>
  <w:num w:numId="36">
    <w:abstractNumId w:val="33"/>
  </w:num>
  <w:num w:numId="37">
    <w:abstractNumId w:val="26"/>
  </w:num>
  <w:num w:numId="38">
    <w:abstractNumId w:val="4"/>
  </w:num>
  <w:num w:numId="39">
    <w:abstractNumId w:val="21"/>
  </w:num>
  <w:num w:numId="40">
    <w:abstractNumId w:val="23"/>
  </w:num>
  <w:num w:numId="41">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C24"/>
    <w:rsid w:val="000014CE"/>
    <w:rsid w:val="000015B1"/>
    <w:rsid w:val="00001D9C"/>
    <w:rsid w:val="00001E5F"/>
    <w:rsid w:val="000020BA"/>
    <w:rsid w:val="000022DF"/>
    <w:rsid w:val="0000285D"/>
    <w:rsid w:val="000041F4"/>
    <w:rsid w:val="00004F23"/>
    <w:rsid w:val="00005267"/>
    <w:rsid w:val="0000581B"/>
    <w:rsid w:val="000063DD"/>
    <w:rsid w:val="00006B2C"/>
    <w:rsid w:val="00006E97"/>
    <w:rsid w:val="0001060B"/>
    <w:rsid w:val="000123E2"/>
    <w:rsid w:val="00012AFA"/>
    <w:rsid w:val="000131B9"/>
    <w:rsid w:val="0001327B"/>
    <w:rsid w:val="000135FF"/>
    <w:rsid w:val="000136FA"/>
    <w:rsid w:val="000150F0"/>
    <w:rsid w:val="000154F8"/>
    <w:rsid w:val="00015E63"/>
    <w:rsid w:val="00016C67"/>
    <w:rsid w:val="00017458"/>
    <w:rsid w:val="00020589"/>
    <w:rsid w:val="00022B12"/>
    <w:rsid w:val="00024892"/>
    <w:rsid w:val="00025000"/>
    <w:rsid w:val="000256A0"/>
    <w:rsid w:val="0002581C"/>
    <w:rsid w:val="00025FE6"/>
    <w:rsid w:val="0002711D"/>
    <w:rsid w:val="000273AA"/>
    <w:rsid w:val="00032266"/>
    <w:rsid w:val="00032D37"/>
    <w:rsid w:val="000347D4"/>
    <w:rsid w:val="00034F39"/>
    <w:rsid w:val="000357F7"/>
    <w:rsid w:val="0003696E"/>
    <w:rsid w:val="00037948"/>
    <w:rsid w:val="00037C35"/>
    <w:rsid w:val="000426F3"/>
    <w:rsid w:val="000427CA"/>
    <w:rsid w:val="000429F8"/>
    <w:rsid w:val="00042F42"/>
    <w:rsid w:val="000435D9"/>
    <w:rsid w:val="000459D1"/>
    <w:rsid w:val="00054D22"/>
    <w:rsid w:val="00055714"/>
    <w:rsid w:val="00056D78"/>
    <w:rsid w:val="00056FA8"/>
    <w:rsid w:val="0005701E"/>
    <w:rsid w:val="000572CE"/>
    <w:rsid w:val="00057912"/>
    <w:rsid w:val="00062067"/>
    <w:rsid w:val="00062412"/>
    <w:rsid w:val="00062940"/>
    <w:rsid w:val="00063167"/>
    <w:rsid w:val="0006364D"/>
    <w:rsid w:val="00063723"/>
    <w:rsid w:val="00064413"/>
    <w:rsid w:val="00067A99"/>
    <w:rsid w:val="0007214E"/>
    <w:rsid w:val="00072871"/>
    <w:rsid w:val="00073929"/>
    <w:rsid w:val="00073B98"/>
    <w:rsid w:val="00074AC4"/>
    <w:rsid w:val="00080C15"/>
    <w:rsid w:val="00080D25"/>
    <w:rsid w:val="00082930"/>
    <w:rsid w:val="00082B1F"/>
    <w:rsid w:val="00082F31"/>
    <w:rsid w:val="000857BD"/>
    <w:rsid w:val="00085BC6"/>
    <w:rsid w:val="0008683F"/>
    <w:rsid w:val="000879F8"/>
    <w:rsid w:val="0009168D"/>
    <w:rsid w:val="000939CC"/>
    <w:rsid w:val="00094ADD"/>
    <w:rsid w:val="00094F9B"/>
    <w:rsid w:val="00097278"/>
    <w:rsid w:val="000A10A6"/>
    <w:rsid w:val="000A1429"/>
    <w:rsid w:val="000A2FAE"/>
    <w:rsid w:val="000A369F"/>
    <w:rsid w:val="000A3783"/>
    <w:rsid w:val="000A4AB5"/>
    <w:rsid w:val="000A4AD2"/>
    <w:rsid w:val="000A4B12"/>
    <w:rsid w:val="000A5544"/>
    <w:rsid w:val="000A5A54"/>
    <w:rsid w:val="000A6DA1"/>
    <w:rsid w:val="000A7A67"/>
    <w:rsid w:val="000A7E89"/>
    <w:rsid w:val="000B3DA6"/>
    <w:rsid w:val="000B63F9"/>
    <w:rsid w:val="000B652C"/>
    <w:rsid w:val="000B7418"/>
    <w:rsid w:val="000C058F"/>
    <w:rsid w:val="000C0BF6"/>
    <w:rsid w:val="000C1C1D"/>
    <w:rsid w:val="000C33D4"/>
    <w:rsid w:val="000C3454"/>
    <w:rsid w:val="000C3A13"/>
    <w:rsid w:val="000C3AB9"/>
    <w:rsid w:val="000C3C50"/>
    <w:rsid w:val="000C5912"/>
    <w:rsid w:val="000C5EE6"/>
    <w:rsid w:val="000C7A3E"/>
    <w:rsid w:val="000D2745"/>
    <w:rsid w:val="000D3D0B"/>
    <w:rsid w:val="000D3E6D"/>
    <w:rsid w:val="000D4E69"/>
    <w:rsid w:val="000D64D1"/>
    <w:rsid w:val="000D6FD5"/>
    <w:rsid w:val="000E015F"/>
    <w:rsid w:val="000E0290"/>
    <w:rsid w:val="000E1E27"/>
    <w:rsid w:val="000E21FA"/>
    <w:rsid w:val="000E2588"/>
    <w:rsid w:val="000E3378"/>
    <w:rsid w:val="000E3CFA"/>
    <w:rsid w:val="000E412B"/>
    <w:rsid w:val="000E50F0"/>
    <w:rsid w:val="000F0653"/>
    <w:rsid w:val="000F0C27"/>
    <w:rsid w:val="000F1217"/>
    <w:rsid w:val="000F2154"/>
    <w:rsid w:val="000F6F74"/>
    <w:rsid w:val="00100D31"/>
    <w:rsid w:val="00101198"/>
    <w:rsid w:val="0010430F"/>
    <w:rsid w:val="001043E0"/>
    <w:rsid w:val="001110A4"/>
    <w:rsid w:val="00112C82"/>
    <w:rsid w:val="00112CA2"/>
    <w:rsid w:val="00114566"/>
    <w:rsid w:val="001147A2"/>
    <w:rsid w:val="00114A9B"/>
    <w:rsid w:val="0011597A"/>
    <w:rsid w:val="001164FF"/>
    <w:rsid w:val="001204E9"/>
    <w:rsid w:val="00120C9A"/>
    <w:rsid w:val="00121009"/>
    <w:rsid w:val="00121349"/>
    <w:rsid w:val="0012204D"/>
    <w:rsid w:val="0012223B"/>
    <w:rsid w:val="001235B3"/>
    <w:rsid w:val="00124BD9"/>
    <w:rsid w:val="00124E22"/>
    <w:rsid w:val="00125B27"/>
    <w:rsid w:val="00130B77"/>
    <w:rsid w:val="00130D88"/>
    <w:rsid w:val="00131C6F"/>
    <w:rsid w:val="00132725"/>
    <w:rsid w:val="001329FD"/>
    <w:rsid w:val="00132D3C"/>
    <w:rsid w:val="00133A38"/>
    <w:rsid w:val="00134042"/>
    <w:rsid w:val="00134A31"/>
    <w:rsid w:val="0013544E"/>
    <w:rsid w:val="00136A30"/>
    <w:rsid w:val="00140B21"/>
    <w:rsid w:val="0014139A"/>
    <w:rsid w:val="00142F59"/>
    <w:rsid w:val="0014523C"/>
    <w:rsid w:val="001455B7"/>
    <w:rsid w:val="00147552"/>
    <w:rsid w:val="001516DC"/>
    <w:rsid w:val="00152D3B"/>
    <w:rsid w:val="0015504A"/>
    <w:rsid w:val="001552B1"/>
    <w:rsid w:val="001552D0"/>
    <w:rsid w:val="001575D2"/>
    <w:rsid w:val="00160C13"/>
    <w:rsid w:val="00162137"/>
    <w:rsid w:val="00162D15"/>
    <w:rsid w:val="00163D82"/>
    <w:rsid w:val="00164946"/>
    <w:rsid w:val="00166719"/>
    <w:rsid w:val="00170822"/>
    <w:rsid w:val="001718B0"/>
    <w:rsid w:val="00172786"/>
    <w:rsid w:val="0017285F"/>
    <w:rsid w:val="00173592"/>
    <w:rsid w:val="00173831"/>
    <w:rsid w:val="00173A3F"/>
    <w:rsid w:val="00173C55"/>
    <w:rsid w:val="00182432"/>
    <w:rsid w:val="00182D08"/>
    <w:rsid w:val="00185621"/>
    <w:rsid w:val="00185774"/>
    <w:rsid w:val="0018772B"/>
    <w:rsid w:val="00187961"/>
    <w:rsid w:val="00187E76"/>
    <w:rsid w:val="00190806"/>
    <w:rsid w:val="00190D58"/>
    <w:rsid w:val="001912C9"/>
    <w:rsid w:val="00194492"/>
    <w:rsid w:val="00195765"/>
    <w:rsid w:val="00196060"/>
    <w:rsid w:val="00196683"/>
    <w:rsid w:val="00196860"/>
    <w:rsid w:val="001970C6"/>
    <w:rsid w:val="00197A91"/>
    <w:rsid w:val="001A0245"/>
    <w:rsid w:val="001A0876"/>
    <w:rsid w:val="001A16A9"/>
    <w:rsid w:val="001A3EA7"/>
    <w:rsid w:val="001A3FFB"/>
    <w:rsid w:val="001A4D03"/>
    <w:rsid w:val="001A4EF4"/>
    <w:rsid w:val="001A6890"/>
    <w:rsid w:val="001A6C82"/>
    <w:rsid w:val="001A7584"/>
    <w:rsid w:val="001B2038"/>
    <w:rsid w:val="001B2894"/>
    <w:rsid w:val="001B41F0"/>
    <w:rsid w:val="001B70A1"/>
    <w:rsid w:val="001C0056"/>
    <w:rsid w:val="001C2A39"/>
    <w:rsid w:val="001C51C6"/>
    <w:rsid w:val="001C6324"/>
    <w:rsid w:val="001C6B66"/>
    <w:rsid w:val="001C6D8F"/>
    <w:rsid w:val="001C7AC0"/>
    <w:rsid w:val="001D1948"/>
    <w:rsid w:val="001D30EC"/>
    <w:rsid w:val="001D3124"/>
    <w:rsid w:val="001D31EB"/>
    <w:rsid w:val="001D3701"/>
    <w:rsid w:val="001D38F1"/>
    <w:rsid w:val="001D3F4A"/>
    <w:rsid w:val="001D40E8"/>
    <w:rsid w:val="001D462A"/>
    <w:rsid w:val="001D62C5"/>
    <w:rsid w:val="001E03AD"/>
    <w:rsid w:val="001E0E49"/>
    <w:rsid w:val="001E10E5"/>
    <w:rsid w:val="001E1FB2"/>
    <w:rsid w:val="001E3498"/>
    <w:rsid w:val="001E37C9"/>
    <w:rsid w:val="001E47F2"/>
    <w:rsid w:val="001E5FC4"/>
    <w:rsid w:val="001E6E80"/>
    <w:rsid w:val="001E7C9B"/>
    <w:rsid w:val="001E7FBD"/>
    <w:rsid w:val="001F15D9"/>
    <w:rsid w:val="001F252E"/>
    <w:rsid w:val="001F2B53"/>
    <w:rsid w:val="001F6CE9"/>
    <w:rsid w:val="001F7D3E"/>
    <w:rsid w:val="00203C5C"/>
    <w:rsid w:val="00204178"/>
    <w:rsid w:val="00205A88"/>
    <w:rsid w:val="00211A0D"/>
    <w:rsid w:val="00211CE8"/>
    <w:rsid w:val="00212A62"/>
    <w:rsid w:val="00213829"/>
    <w:rsid w:val="00214397"/>
    <w:rsid w:val="00216231"/>
    <w:rsid w:val="00216624"/>
    <w:rsid w:val="00217485"/>
    <w:rsid w:val="002220A1"/>
    <w:rsid w:val="002248D2"/>
    <w:rsid w:val="00225124"/>
    <w:rsid w:val="00225E66"/>
    <w:rsid w:val="00226124"/>
    <w:rsid w:val="00226DFF"/>
    <w:rsid w:val="002275AF"/>
    <w:rsid w:val="00227DAC"/>
    <w:rsid w:val="00230496"/>
    <w:rsid w:val="00230B7C"/>
    <w:rsid w:val="00231033"/>
    <w:rsid w:val="00231200"/>
    <w:rsid w:val="0023226B"/>
    <w:rsid w:val="00232303"/>
    <w:rsid w:val="00232CAF"/>
    <w:rsid w:val="00233A0B"/>
    <w:rsid w:val="002341E8"/>
    <w:rsid w:val="00234753"/>
    <w:rsid w:val="00242A3D"/>
    <w:rsid w:val="00242EFE"/>
    <w:rsid w:val="00245B6C"/>
    <w:rsid w:val="002505CB"/>
    <w:rsid w:val="00250AD0"/>
    <w:rsid w:val="00253017"/>
    <w:rsid w:val="00253818"/>
    <w:rsid w:val="00256560"/>
    <w:rsid w:val="00256C3A"/>
    <w:rsid w:val="002606EF"/>
    <w:rsid w:val="00264DD7"/>
    <w:rsid w:val="0026557D"/>
    <w:rsid w:val="00265919"/>
    <w:rsid w:val="00265EDE"/>
    <w:rsid w:val="002702AF"/>
    <w:rsid w:val="00271BD2"/>
    <w:rsid w:val="00271E4D"/>
    <w:rsid w:val="00272C23"/>
    <w:rsid w:val="0027467C"/>
    <w:rsid w:val="00275BAC"/>
    <w:rsid w:val="00285F75"/>
    <w:rsid w:val="00286EF9"/>
    <w:rsid w:val="002874C7"/>
    <w:rsid w:val="002913D6"/>
    <w:rsid w:val="00293BC5"/>
    <w:rsid w:val="00293CC7"/>
    <w:rsid w:val="00293DD6"/>
    <w:rsid w:val="00295566"/>
    <w:rsid w:val="002A0A2D"/>
    <w:rsid w:val="002A3642"/>
    <w:rsid w:val="002A3845"/>
    <w:rsid w:val="002A5A1E"/>
    <w:rsid w:val="002A63C0"/>
    <w:rsid w:val="002A64D3"/>
    <w:rsid w:val="002A66DA"/>
    <w:rsid w:val="002B0D91"/>
    <w:rsid w:val="002B197A"/>
    <w:rsid w:val="002B2CB7"/>
    <w:rsid w:val="002B43A2"/>
    <w:rsid w:val="002B43F9"/>
    <w:rsid w:val="002B5448"/>
    <w:rsid w:val="002C277E"/>
    <w:rsid w:val="002C3467"/>
    <w:rsid w:val="002C462B"/>
    <w:rsid w:val="002C66C3"/>
    <w:rsid w:val="002C6CFB"/>
    <w:rsid w:val="002C70A2"/>
    <w:rsid w:val="002D0060"/>
    <w:rsid w:val="002D2AFE"/>
    <w:rsid w:val="002D2B56"/>
    <w:rsid w:val="002D64C2"/>
    <w:rsid w:val="002E0733"/>
    <w:rsid w:val="002E20E9"/>
    <w:rsid w:val="002E2832"/>
    <w:rsid w:val="002E3CE1"/>
    <w:rsid w:val="002E4444"/>
    <w:rsid w:val="002E48EE"/>
    <w:rsid w:val="002E78B4"/>
    <w:rsid w:val="002F073A"/>
    <w:rsid w:val="002F1167"/>
    <w:rsid w:val="002F1D0F"/>
    <w:rsid w:val="002F2307"/>
    <w:rsid w:val="002F243C"/>
    <w:rsid w:val="002F326B"/>
    <w:rsid w:val="002F400F"/>
    <w:rsid w:val="002F48D5"/>
    <w:rsid w:val="002F4A8C"/>
    <w:rsid w:val="002F642D"/>
    <w:rsid w:val="002F760E"/>
    <w:rsid w:val="00300B15"/>
    <w:rsid w:val="003036DA"/>
    <w:rsid w:val="00303ACC"/>
    <w:rsid w:val="003040A3"/>
    <w:rsid w:val="00304B24"/>
    <w:rsid w:val="003054A7"/>
    <w:rsid w:val="0030664D"/>
    <w:rsid w:val="00306998"/>
    <w:rsid w:val="003122F1"/>
    <w:rsid w:val="00312CDB"/>
    <w:rsid w:val="003138D1"/>
    <w:rsid w:val="00316128"/>
    <w:rsid w:val="00316D96"/>
    <w:rsid w:val="003202C0"/>
    <w:rsid w:val="00323355"/>
    <w:rsid w:val="003234C5"/>
    <w:rsid w:val="00323515"/>
    <w:rsid w:val="00327B8C"/>
    <w:rsid w:val="003320DA"/>
    <w:rsid w:val="003333BC"/>
    <w:rsid w:val="003353DD"/>
    <w:rsid w:val="003367C8"/>
    <w:rsid w:val="003401A3"/>
    <w:rsid w:val="00342BF7"/>
    <w:rsid w:val="00342DDE"/>
    <w:rsid w:val="003439DA"/>
    <w:rsid w:val="0034645B"/>
    <w:rsid w:val="0034747B"/>
    <w:rsid w:val="00347946"/>
    <w:rsid w:val="00347BD7"/>
    <w:rsid w:val="0035126F"/>
    <w:rsid w:val="00351DD8"/>
    <w:rsid w:val="003527B9"/>
    <w:rsid w:val="00354DCD"/>
    <w:rsid w:val="003563C9"/>
    <w:rsid w:val="00363BCD"/>
    <w:rsid w:val="0036413C"/>
    <w:rsid w:val="003645D2"/>
    <w:rsid w:val="00364D35"/>
    <w:rsid w:val="0036532E"/>
    <w:rsid w:val="0036748A"/>
    <w:rsid w:val="00370342"/>
    <w:rsid w:val="00371236"/>
    <w:rsid w:val="0037142B"/>
    <w:rsid w:val="00373133"/>
    <w:rsid w:val="003733AA"/>
    <w:rsid w:val="003748FE"/>
    <w:rsid w:val="003749D5"/>
    <w:rsid w:val="00381A1D"/>
    <w:rsid w:val="00381EB9"/>
    <w:rsid w:val="00382151"/>
    <w:rsid w:val="003827DD"/>
    <w:rsid w:val="00382F28"/>
    <w:rsid w:val="003830C4"/>
    <w:rsid w:val="003832DC"/>
    <w:rsid w:val="00387673"/>
    <w:rsid w:val="00387B21"/>
    <w:rsid w:val="00387DFF"/>
    <w:rsid w:val="003902C7"/>
    <w:rsid w:val="0039086D"/>
    <w:rsid w:val="00396AEA"/>
    <w:rsid w:val="00397356"/>
    <w:rsid w:val="00397977"/>
    <w:rsid w:val="003A148C"/>
    <w:rsid w:val="003A31E2"/>
    <w:rsid w:val="003A44EF"/>
    <w:rsid w:val="003A46CF"/>
    <w:rsid w:val="003A499A"/>
    <w:rsid w:val="003A4AEE"/>
    <w:rsid w:val="003A4E4A"/>
    <w:rsid w:val="003A6974"/>
    <w:rsid w:val="003A70FD"/>
    <w:rsid w:val="003A7947"/>
    <w:rsid w:val="003A7E9F"/>
    <w:rsid w:val="003B03ED"/>
    <w:rsid w:val="003B0FD9"/>
    <w:rsid w:val="003B27F8"/>
    <w:rsid w:val="003B32CE"/>
    <w:rsid w:val="003B377E"/>
    <w:rsid w:val="003B4058"/>
    <w:rsid w:val="003B50B0"/>
    <w:rsid w:val="003B5913"/>
    <w:rsid w:val="003B7196"/>
    <w:rsid w:val="003B7F7C"/>
    <w:rsid w:val="003C39EB"/>
    <w:rsid w:val="003C48D6"/>
    <w:rsid w:val="003C5507"/>
    <w:rsid w:val="003C7D19"/>
    <w:rsid w:val="003D0782"/>
    <w:rsid w:val="003D184B"/>
    <w:rsid w:val="003D2CD4"/>
    <w:rsid w:val="003D5CB1"/>
    <w:rsid w:val="003D6330"/>
    <w:rsid w:val="003D66BD"/>
    <w:rsid w:val="003D6C15"/>
    <w:rsid w:val="003D7933"/>
    <w:rsid w:val="003E0AC8"/>
    <w:rsid w:val="003E1815"/>
    <w:rsid w:val="003E1C2E"/>
    <w:rsid w:val="003E2B09"/>
    <w:rsid w:val="003E30F3"/>
    <w:rsid w:val="003E4391"/>
    <w:rsid w:val="003E473D"/>
    <w:rsid w:val="003E5775"/>
    <w:rsid w:val="003E67FB"/>
    <w:rsid w:val="003F11A5"/>
    <w:rsid w:val="003F11F4"/>
    <w:rsid w:val="003F1C39"/>
    <w:rsid w:val="003F1EEA"/>
    <w:rsid w:val="003F275E"/>
    <w:rsid w:val="003F2B31"/>
    <w:rsid w:val="003F4D82"/>
    <w:rsid w:val="003F55C2"/>
    <w:rsid w:val="003F5B1A"/>
    <w:rsid w:val="003F71DC"/>
    <w:rsid w:val="003F7723"/>
    <w:rsid w:val="003F7FE0"/>
    <w:rsid w:val="004007C0"/>
    <w:rsid w:val="00400995"/>
    <w:rsid w:val="00401740"/>
    <w:rsid w:val="00402F2C"/>
    <w:rsid w:val="00403040"/>
    <w:rsid w:val="004032E6"/>
    <w:rsid w:val="0040401C"/>
    <w:rsid w:val="00406321"/>
    <w:rsid w:val="00407D64"/>
    <w:rsid w:val="00410D9B"/>
    <w:rsid w:val="0041371D"/>
    <w:rsid w:val="00414103"/>
    <w:rsid w:val="004160E9"/>
    <w:rsid w:val="004225E0"/>
    <w:rsid w:val="00423654"/>
    <w:rsid w:val="00424B34"/>
    <w:rsid w:val="0043125C"/>
    <w:rsid w:val="0043147A"/>
    <w:rsid w:val="00432E93"/>
    <w:rsid w:val="0043310D"/>
    <w:rsid w:val="00434271"/>
    <w:rsid w:val="00436E83"/>
    <w:rsid w:val="004370A7"/>
    <w:rsid w:val="00437520"/>
    <w:rsid w:val="00437977"/>
    <w:rsid w:val="00442141"/>
    <w:rsid w:val="0044475B"/>
    <w:rsid w:val="00445773"/>
    <w:rsid w:val="004467FF"/>
    <w:rsid w:val="0044700F"/>
    <w:rsid w:val="0045588E"/>
    <w:rsid w:val="00457E3E"/>
    <w:rsid w:val="004608D2"/>
    <w:rsid w:val="00462CAC"/>
    <w:rsid w:val="0046406A"/>
    <w:rsid w:val="00464D9A"/>
    <w:rsid w:val="0046548B"/>
    <w:rsid w:val="00466186"/>
    <w:rsid w:val="004734CF"/>
    <w:rsid w:val="00473A17"/>
    <w:rsid w:val="004778F5"/>
    <w:rsid w:val="00483542"/>
    <w:rsid w:val="004855F9"/>
    <w:rsid w:val="00486687"/>
    <w:rsid w:val="0048738B"/>
    <w:rsid w:val="00487EC1"/>
    <w:rsid w:val="0049166D"/>
    <w:rsid w:val="004946DC"/>
    <w:rsid w:val="004954D7"/>
    <w:rsid w:val="004A2CF2"/>
    <w:rsid w:val="004A3AAD"/>
    <w:rsid w:val="004A4027"/>
    <w:rsid w:val="004A6BC9"/>
    <w:rsid w:val="004A74FF"/>
    <w:rsid w:val="004A78BB"/>
    <w:rsid w:val="004B2AAA"/>
    <w:rsid w:val="004B308A"/>
    <w:rsid w:val="004B4DE9"/>
    <w:rsid w:val="004B5006"/>
    <w:rsid w:val="004B6F9F"/>
    <w:rsid w:val="004C206A"/>
    <w:rsid w:val="004C2BEE"/>
    <w:rsid w:val="004C31DB"/>
    <w:rsid w:val="004C32B5"/>
    <w:rsid w:val="004C633F"/>
    <w:rsid w:val="004C6981"/>
    <w:rsid w:val="004C6B8A"/>
    <w:rsid w:val="004D0C0C"/>
    <w:rsid w:val="004D1655"/>
    <w:rsid w:val="004D1A2D"/>
    <w:rsid w:val="004D22ED"/>
    <w:rsid w:val="004D2BFD"/>
    <w:rsid w:val="004D3598"/>
    <w:rsid w:val="004D3761"/>
    <w:rsid w:val="004D4FF4"/>
    <w:rsid w:val="004D75E5"/>
    <w:rsid w:val="004E086F"/>
    <w:rsid w:val="004E0CE8"/>
    <w:rsid w:val="004E0EEA"/>
    <w:rsid w:val="004E501A"/>
    <w:rsid w:val="004E7427"/>
    <w:rsid w:val="004F13B4"/>
    <w:rsid w:val="004F2133"/>
    <w:rsid w:val="004F4796"/>
    <w:rsid w:val="004F62D8"/>
    <w:rsid w:val="004F7DAE"/>
    <w:rsid w:val="0050024E"/>
    <w:rsid w:val="0050125F"/>
    <w:rsid w:val="00501E6F"/>
    <w:rsid w:val="005020CC"/>
    <w:rsid w:val="00502B61"/>
    <w:rsid w:val="00502F56"/>
    <w:rsid w:val="00504D14"/>
    <w:rsid w:val="005059E5"/>
    <w:rsid w:val="00507C4A"/>
    <w:rsid w:val="00511AAD"/>
    <w:rsid w:val="00514206"/>
    <w:rsid w:val="0051501F"/>
    <w:rsid w:val="00515DC9"/>
    <w:rsid w:val="005168EF"/>
    <w:rsid w:val="00523410"/>
    <w:rsid w:val="00523459"/>
    <w:rsid w:val="0052427B"/>
    <w:rsid w:val="0052568B"/>
    <w:rsid w:val="00526138"/>
    <w:rsid w:val="00526253"/>
    <w:rsid w:val="00526522"/>
    <w:rsid w:val="005268D8"/>
    <w:rsid w:val="005272BE"/>
    <w:rsid w:val="00530079"/>
    <w:rsid w:val="00531FA5"/>
    <w:rsid w:val="005324E4"/>
    <w:rsid w:val="00532873"/>
    <w:rsid w:val="00532FB7"/>
    <w:rsid w:val="00534037"/>
    <w:rsid w:val="00534087"/>
    <w:rsid w:val="00534DBA"/>
    <w:rsid w:val="00535018"/>
    <w:rsid w:val="00535BC0"/>
    <w:rsid w:val="00536FFE"/>
    <w:rsid w:val="00540103"/>
    <w:rsid w:val="0054017B"/>
    <w:rsid w:val="0054196E"/>
    <w:rsid w:val="00543148"/>
    <w:rsid w:val="005447BD"/>
    <w:rsid w:val="00544B8F"/>
    <w:rsid w:val="00544CF3"/>
    <w:rsid w:val="0054517B"/>
    <w:rsid w:val="00546001"/>
    <w:rsid w:val="0054645C"/>
    <w:rsid w:val="00546E0B"/>
    <w:rsid w:val="00550869"/>
    <w:rsid w:val="00550C24"/>
    <w:rsid w:val="0055288C"/>
    <w:rsid w:val="005529CF"/>
    <w:rsid w:val="00553B7F"/>
    <w:rsid w:val="0055547C"/>
    <w:rsid w:val="005609C4"/>
    <w:rsid w:val="00564268"/>
    <w:rsid w:val="00565975"/>
    <w:rsid w:val="005663F2"/>
    <w:rsid w:val="005671B4"/>
    <w:rsid w:val="00570D6D"/>
    <w:rsid w:val="005711A6"/>
    <w:rsid w:val="0057183B"/>
    <w:rsid w:val="00571FEE"/>
    <w:rsid w:val="0057202A"/>
    <w:rsid w:val="00573544"/>
    <w:rsid w:val="00576CD3"/>
    <w:rsid w:val="00577ECD"/>
    <w:rsid w:val="00581012"/>
    <w:rsid w:val="005812AC"/>
    <w:rsid w:val="00582371"/>
    <w:rsid w:val="005831D8"/>
    <w:rsid w:val="00584AF5"/>
    <w:rsid w:val="0058581E"/>
    <w:rsid w:val="005867E0"/>
    <w:rsid w:val="005907F8"/>
    <w:rsid w:val="005910FD"/>
    <w:rsid w:val="005912B8"/>
    <w:rsid w:val="0059191B"/>
    <w:rsid w:val="005919C8"/>
    <w:rsid w:val="00593902"/>
    <w:rsid w:val="0059397A"/>
    <w:rsid w:val="00594C8E"/>
    <w:rsid w:val="00595EEE"/>
    <w:rsid w:val="00596180"/>
    <w:rsid w:val="00596913"/>
    <w:rsid w:val="005A2726"/>
    <w:rsid w:val="005A2C33"/>
    <w:rsid w:val="005A3CB2"/>
    <w:rsid w:val="005A507C"/>
    <w:rsid w:val="005A5F65"/>
    <w:rsid w:val="005A689D"/>
    <w:rsid w:val="005A6A49"/>
    <w:rsid w:val="005B03F2"/>
    <w:rsid w:val="005B0A64"/>
    <w:rsid w:val="005B1139"/>
    <w:rsid w:val="005B126F"/>
    <w:rsid w:val="005B181C"/>
    <w:rsid w:val="005B2F25"/>
    <w:rsid w:val="005B51DF"/>
    <w:rsid w:val="005B5EFE"/>
    <w:rsid w:val="005B6587"/>
    <w:rsid w:val="005B6C1D"/>
    <w:rsid w:val="005C0179"/>
    <w:rsid w:val="005C1351"/>
    <w:rsid w:val="005C2A3E"/>
    <w:rsid w:val="005C2E11"/>
    <w:rsid w:val="005C367B"/>
    <w:rsid w:val="005C3ABB"/>
    <w:rsid w:val="005C3F28"/>
    <w:rsid w:val="005C4031"/>
    <w:rsid w:val="005C4376"/>
    <w:rsid w:val="005C46BE"/>
    <w:rsid w:val="005C7CBE"/>
    <w:rsid w:val="005D222A"/>
    <w:rsid w:val="005D29D2"/>
    <w:rsid w:val="005E1E7E"/>
    <w:rsid w:val="005E2783"/>
    <w:rsid w:val="005F0EC5"/>
    <w:rsid w:val="005F1230"/>
    <w:rsid w:val="005F17E6"/>
    <w:rsid w:val="005F247F"/>
    <w:rsid w:val="005F29C3"/>
    <w:rsid w:val="005F3A9E"/>
    <w:rsid w:val="005F44DC"/>
    <w:rsid w:val="005F4722"/>
    <w:rsid w:val="005F516D"/>
    <w:rsid w:val="005F5D94"/>
    <w:rsid w:val="005F7175"/>
    <w:rsid w:val="005F7630"/>
    <w:rsid w:val="005F77B3"/>
    <w:rsid w:val="005F7A7A"/>
    <w:rsid w:val="0060180D"/>
    <w:rsid w:val="00602327"/>
    <w:rsid w:val="006049F4"/>
    <w:rsid w:val="00605549"/>
    <w:rsid w:val="00607EA6"/>
    <w:rsid w:val="006109F1"/>
    <w:rsid w:val="0061414A"/>
    <w:rsid w:val="00616FFF"/>
    <w:rsid w:val="00617C8C"/>
    <w:rsid w:val="00620319"/>
    <w:rsid w:val="00620AC8"/>
    <w:rsid w:val="00624330"/>
    <w:rsid w:val="00627085"/>
    <w:rsid w:val="00627236"/>
    <w:rsid w:val="00627FE2"/>
    <w:rsid w:val="00630B2F"/>
    <w:rsid w:val="00632BCB"/>
    <w:rsid w:val="00634764"/>
    <w:rsid w:val="00635B02"/>
    <w:rsid w:val="006366FF"/>
    <w:rsid w:val="00640C1F"/>
    <w:rsid w:val="006413BE"/>
    <w:rsid w:val="006423CD"/>
    <w:rsid w:val="00643064"/>
    <w:rsid w:val="00645382"/>
    <w:rsid w:val="00646751"/>
    <w:rsid w:val="00647D20"/>
    <w:rsid w:val="00650845"/>
    <w:rsid w:val="00651FE5"/>
    <w:rsid w:val="006524E2"/>
    <w:rsid w:val="00653F9B"/>
    <w:rsid w:val="006545C9"/>
    <w:rsid w:val="00657206"/>
    <w:rsid w:val="00661FB8"/>
    <w:rsid w:val="006622DE"/>
    <w:rsid w:val="0066243C"/>
    <w:rsid w:val="006647F3"/>
    <w:rsid w:val="00666B73"/>
    <w:rsid w:val="00667795"/>
    <w:rsid w:val="00667A43"/>
    <w:rsid w:val="00670303"/>
    <w:rsid w:val="00670EE2"/>
    <w:rsid w:val="00671552"/>
    <w:rsid w:val="0068061D"/>
    <w:rsid w:val="00682414"/>
    <w:rsid w:val="006858A4"/>
    <w:rsid w:val="00686C9D"/>
    <w:rsid w:val="00691BFE"/>
    <w:rsid w:val="0069582C"/>
    <w:rsid w:val="00696528"/>
    <w:rsid w:val="00697037"/>
    <w:rsid w:val="006974DC"/>
    <w:rsid w:val="00697E35"/>
    <w:rsid w:val="006A045F"/>
    <w:rsid w:val="006A154D"/>
    <w:rsid w:val="006A24CC"/>
    <w:rsid w:val="006A307C"/>
    <w:rsid w:val="006A362A"/>
    <w:rsid w:val="006A3CC6"/>
    <w:rsid w:val="006A687D"/>
    <w:rsid w:val="006B1005"/>
    <w:rsid w:val="006B1B70"/>
    <w:rsid w:val="006B3829"/>
    <w:rsid w:val="006B5A3D"/>
    <w:rsid w:val="006B5D1A"/>
    <w:rsid w:val="006B618A"/>
    <w:rsid w:val="006B6C1A"/>
    <w:rsid w:val="006B6FF0"/>
    <w:rsid w:val="006B7BF4"/>
    <w:rsid w:val="006C039A"/>
    <w:rsid w:val="006C1952"/>
    <w:rsid w:val="006C32A7"/>
    <w:rsid w:val="006C340F"/>
    <w:rsid w:val="006C3D6B"/>
    <w:rsid w:val="006C4FCE"/>
    <w:rsid w:val="006D0838"/>
    <w:rsid w:val="006D15A0"/>
    <w:rsid w:val="006D2669"/>
    <w:rsid w:val="006D4CF7"/>
    <w:rsid w:val="006D5A9E"/>
    <w:rsid w:val="006D6110"/>
    <w:rsid w:val="006D61CB"/>
    <w:rsid w:val="006E0484"/>
    <w:rsid w:val="006E0D33"/>
    <w:rsid w:val="006E0E5F"/>
    <w:rsid w:val="006E17D1"/>
    <w:rsid w:val="006E2DD7"/>
    <w:rsid w:val="006E2EAD"/>
    <w:rsid w:val="006E382D"/>
    <w:rsid w:val="006E4AEF"/>
    <w:rsid w:val="006E54AD"/>
    <w:rsid w:val="006E6276"/>
    <w:rsid w:val="006E662F"/>
    <w:rsid w:val="006E6F77"/>
    <w:rsid w:val="006F190D"/>
    <w:rsid w:val="006F3DA8"/>
    <w:rsid w:val="006F3E8F"/>
    <w:rsid w:val="006F3F26"/>
    <w:rsid w:val="006F4049"/>
    <w:rsid w:val="006F4E8B"/>
    <w:rsid w:val="006F53D9"/>
    <w:rsid w:val="00703404"/>
    <w:rsid w:val="00704780"/>
    <w:rsid w:val="00705900"/>
    <w:rsid w:val="007072F8"/>
    <w:rsid w:val="0070787B"/>
    <w:rsid w:val="00707DDC"/>
    <w:rsid w:val="00710772"/>
    <w:rsid w:val="007110B8"/>
    <w:rsid w:val="007113C1"/>
    <w:rsid w:val="00713B88"/>
    <w:rsid w:val="00713C3C"/>
    <w:rsid w:val="0071558B"/>
    <w:rsid w:val="007159E4"/>
    <w:rsid w:val="007159F8"/>
    <w:rsid w:val="007164F3"/>
    <w:rsid w:val="00720EA3"/>
    <w:rsid w:val="0072153C"/>
    <w:rsid w:val="007232B9"/>
    <w:rsid w:val="007233F0"/>
    <w:rsid w:val="00730D23"/>
    <w:rsid w:val="007312D5"/>
    <w:rsid w:val="0073403D"/>
    <w:rsid w:val="0073417A"/>
    <w:rsid w:val="00734AC4"/>
    <w:rsid w:val="00737A68"/>
    <w:rsid w:val="007405FB"/>
    <w:rsid w:val="007406B2"/>
    <w:rsid w:val="00741DFC"/>
    <w:rsid w:val="00744497"/>
    <w:rsid w:val="00744777"/>
    <w:rsid w:val="007450B2"/>
    <w:rsid w:val="007450C7"/>
    <w:rsid w:val="0074610E"/>
    <w:rsid w:val="007464B3"/>
    <w:rsid w:val="00750C08"/>
    <w:rsid w:val="00750C39"/>
    <w:rsid w:val="00750F47"/>
    <w:rsid w:val="0075194E"/>
    <w:rsid w:val="0075291E"/>
    <w:rsid w:val="00756203"/>
    <w:rsid w:val="00760F45"/>
    <w:rsid w:val="0076241C"/>
    <w:rsid w:val="007637F8"/>
    <w:rsid w:val="00763B6D"/>
    <w:rsid w:val="00764AE4"/>
    <w:rsid w:val="00765AEE"/>
    <w:rsid w:val="00766368"/>
    <w:rsid w:val="007707D5"/>
    <w:rsid w:val="00771EB9"/>
    <w:rsid w:val="007724AD"/>
    <w:rsid w:val="0077257C"/>
    <w:rsid w:val="007735D9"/>
    <w:rsid w:val="007754D7"/>
    <w:rsid w:val="00776231"/>
    <w:rsid w:val="007764B7"/>
    <w:rsid w:val="00776909"/>
    <w:rsid w:val="00777501"/>
    <w:rsid w:val="007805E9"/>
    <w:rsid w:val="00780922"/>
    <w:rsid w:val="0078094E"/>
    <w:rsid w:val="00780C0C"/>
    <w:rsid w:val="00781BB0"/>
    <w:rsid w:val="00784EEB"/>
    <w:rsid w:val="007864F6"/>
    <w:rsid w:val="00787D6D"/>
    <w:rsid w:val="00790603"/>
    <w:rsid w:val="0079143D"/>
    <w:rsid w:val="00793EA3"/>
    <w:rsid w:val="00794046"/>
    <w:rsid w:val="00794911"/>
    <w:rsid w:val="007A00F5"/>
    <w:rsid w:val="007A26AE"/>
    <w:rsid w:val="007A5947"/>
    <w:rsid w:val="007A72A9"/>
    <w:rsid w:val="007A7B1D"/>
    <w:rsid w:val="007B007C"/>
    <w:rsid w:val="007B046C"/>
    <w:rsid w:val="007B07D5"/>
    <w:rsid w:val="007B090F"/>
    <w:rsid w:val="007B1252"/>
    <w:rsid w:val="007B2542"/>
    <w:rsid w:val="007B2E0A"/>
    <w:rsid w:val="007B5005"/>
    <w:rsid w:val="007B5063"/>
    <w:rsid w:val="007B6A1E"/>
    <w:rsid w:val="007B6DE9"/>
    <w:rsid w:val="007B7943"/>
    <w:rsid w:val="007C02EE"/>
    <w:rsid w:val="007C1D43"/>
    <w:rsid w:val="007C3382"/>
    <w:rsid w:val="007C33C7"/>
    <w:rsid w:val="007C3756"/>
    <w:rsid w:val="007C40B8"/>
    <w:rsid w:val="007C6BA7"/>
    <w:rsid w:val="007D0113"/>
    <w:rsid w:val="007D3688"/>
    <w:rsid w:val="007D39C3"/>
    <w:rsid w:val="007D47C0"/>
    <w:rsid w:val="007D57AE"/>
    <w:rsid w:val="007D5D95"/>
    <w:rsid w:val="007D5F9C"/>
    <w:rsid w:val="007D66BF"/>
    <w:rsid w:val="007D6A3A"/>
    <w:rsid w:val="007E15ED"/>
    <w:rsid w:val="007E2BFB"/>
    <w:rsid w:val="007E5891"/>
    <w:rsid w:val="007E6037"/>
    <w:rsid w:val="007E6CF8"/>
    <w:rsid w:val="007E7B27"/>
    <w:rsid w:val="007F0481"/>
    <w:rsid w:val="0080252F"/>
    <w:rsid w:val="0080465A"/>
    <w:rsid w:val="008067FA"/>
    <w:rsid w:val="008078CC"/>
    <w:rsid w:val="00814999"/>
    <w:rsid w:val="0081680C"/>
    <w:rsid w:val="00816B74"/>
    <w:rsid w:val="00820650"/>
    <w:rsid w:val="008213A0"/>
    <w:rsid w:val="00821FD6"/>
    <w:rsid w:val="008224E8"/>
    <w:rsid w:val="008224EF"/>
    <w:rsid w:val="0082282A"/>
    <w:rsid w:val="00824DBC"/>
    <w:rsid w:val="00825524"/>
    <w:rsid w:val="0082627F"/>
    <w:rsid w:val="008266D7"/>
    <w:rsid w:val="0083247C"/>
    <w:rsid w:val="00832506"/>
    <w:rsid w:val="00835479"/>
    <w:rsid w:val="00835C49"/>
    <w:rsid w:val="0083626A"/>
    <w:rsid w:val="00841C98"/>
    <w:rsid w:val="0084227F"/>
    <w:rsid w:val="00844920"/>
    <w:rsid w:val="008458F2"/>
    <w:rsid w:val="00847089"/>
    <w:rsid w:val="008477AB"/>
    <w:rsid w:val="008529D0"/>
    <w:rsid w:val="00852B77"/>
    <w:rsid w:val="008533F6"/>
    <w:rsid w:val="00854AC5"/>
    <w:rsid w:val="008603A6"/>
    <w:rsid w:val="00860C98"/>
    <w:rsid w:val="00861076"/>
    <w:rsid w:val="00861D9A"/>
    <w:rsid w:val="00864015"/>
    <w:rsid w:val="00865BB0"/>
    <w:rsid w:val="00865BDF"/>
    <w:rsid w:val="00870408"/>
    <w:rsid w:val="008708E8"/>
    <w:rsid w:val="008726C1"/>
    <w:rsid w:val="00873130"/>
    <w:rsid w:val="00876874"/>
    <w:rsid w:val="008800EC"/>
    <w:rsid w:val="00880A1F"/>
    <w:rsid w:val="008810AF"/>
    <w:rsid w:val="00882055"/>
    <w:rsid w:val="00882116"/>
    <w:rsid w:val="008823A4"/>
    <w:rsid w:val="00883B40"/>
    <w:rsid w:val="008843A1"/>
    <w:rsid w:val="0088479F"/>
    <w:rsid w:val="00887F86"/>
    <w:rsid w:val="008923F7"/>
    <w:rsid w:val="0089264A"/>
    <w:rsid w:val="008933E6"/>
    <w:rsid w:val="00893C90"/>
    <w:rsid w:val="008961DD"/>
    <w:rsid w:val="00897A4A"/>
    <w:rsid w:val="008A12B8"/>
    <w:rsid w:val="008A1FC4"/>
    <w:rsid w:val="008A3B1D"/>
    <w:rsid w:val="008A3DD8"/>
    <w:rsid w:val="008A53A8"/>
    <w:rsid w:val="008A6E9D"/>
    <w:rsid w:val="008A6FF9"/>
    <w:rsid w:val="008A7096"/>
    <w:rsid w:val="008A77A9"/>
    <w:rsid w:val="008B0E16"/>
    <w:rsid w:val="008B1A84"/>
    <w:rsid w:val="008B1D2C"/>
    <w:rsid w:val="008B2864"/>
    <w:rsid w:val="008B70E9"/>
    <w:rsid w:val="008C0D13"/>
    <w:rsid w:val="008C1076"/>
    <w:rsid w:val="008C17A5"/>
    <w:rsid w:val="008C3269"/>
    <w:rsid w:val="008C3A7F"/>
    <w:rsid w:val="008C3BFC"/>
    <w:rsid w:val="008C3F5E"/>
    <w:rsid w:val="008C74D0"/>
    <w:rsid w:val="008D13DA"/>
    <w:rsid w:val="008D1F9F"/>
    <w:rsid w:val="008D254D"/>
    <w:rsid w:val="008D3883"/>
    <w:rsid w:val="008D49FB"/>
    <w:rsid w:val="008D5A3B"/>
    <w:rsid w:val="008D64B2"/>
    <w:rsid w:val="008D6853"/>
    <w:rsid w:val="008D7090"/>
    <w:rsid w:val="008E0251"/>
    <w:rsid w:val="008E0560"/>
    <w:rsid w:val="008E254A"/>
    <w:rsid w:val="008E346B"/>
    <w:rsid w:val="008E484B"/>
    <w:rsid w:val="008E4D2D"/>
    <w:rsid w:val="008E4D8F"/>
    <w:rsid w:val="008F2991"/>
    <w:rsid w:val="008F2DE6"/>
    <w:rsid w:val="008F30CB"/>
    <w:rsid w:val="008F39D3"/>
    <w:rsid w:val="008F5393"/>
    <w:rsid w:val="008F5C65"/>
    <w:rsid w:val="008F614B"/>
    <w:rsid w:val="008F7066"/>
    <w:rsid w:val="00900B56"/>
    <w:rsid w:val="00902891"/>
    <w:rsid w:val="009052AD"/>
    <w:rsid w:val="0090567B"/>
    <w:rsid w:val="00906318"/>
    <w:rsid w:val="0090702A"/>
    <w:rsid w:val="009112B0"/>
    <w:rsid w:val="009144B5"/>
    <w:rsid w:val="00914C48"/>
    <w:rsid w:val="00915AB4"/>
    <w:rsid w:val="00920FA2"/>
    <w:rsid w:val="0092100C"/>
    <w:rsid w:val="0092102C"/>
    <w:rsid w:val="00922F8C"/>
    <w:rsid w:val="00924902"/>
    <w:rsid w:val="009259A1"/>
    <w:rsid w:val="0092654F"/>
    <w:rsid w:val="00927972"/>
    <w:rsid w:val="00933636"/>
    <w:rsid w:val="00934AF1"/>
    <w:rsid w:val="009367B9"/>
    <w:rsid w:val="00937240"/>
    <w:rsid w:val="009376EE"/>
    <w:rsid w:val="00937EED"/>
    <w:rsid w:val="00942F07"/>
    <w:rsid w:val="00944C87"/>
    <w:rsid w:val="00944D8F"/>
    <w:rsid w:val="00950B31"/>
    <w:rsid w:val="009511A5"/>
    <w:rsid w:val="0095136F"/>
    <w:rsid w:val="009516F7"/>
    <w:rsid w:val="009541A3"/>
    <w:rsid w:val="00960437"/>
    <w:rsid w:val="00960A77"/>
    <w:rsid w:val="009612F6"/>
    <w:rsid w:val="00961D7C"/>
    <w:rsid w:val="009627B0"/>
    <w:rsid w:val="00965BC3"/>
    <w:rsid w:val="009663CD"/>
    <w:rsid w:val="0096663D"/>
    <w:rsid w:val="0097218F"/>
    <w:rsid w:val="00972BFF"/>
    <w:rsid w:val="009733CA"/>
    <w:rsid w:val="00973C89"/>
    <w:rsid w:val="00974154"/>
    <w:rsid w:val="009757AA"/>
    <w:rsid w:val="009760D0"/>
    <w:rsid w:val="009775B7"/>
    <w:rsid w:val="0097789C"/>
    <w:rsid w:val="00980195"/>
    <w:rsid w:val="00981F6D"/>
    <w:rsid w:val="00983ABB"/>
    <w:rsid w:val="00984155"/>
    <w:rsid w:val="009846A2"/>
    <w:rsid w:val="0099096E"/>
    <w:rsid w:val="009913B6"/>
    <w:rsid w:val="00991724"/>
    <w:rsid w:val="009919FC"/>
    <w:rsid w:val="009928C2"/>
    <w:rsid w:val="00995A35"/>
    <w:rsid w:val="00995EBD"/>
    <w:rsid w:val="009961DC"/>
    <w:rsid w:val="00996B39"/>
    <w:rsid w:val="00997B79"/>
    <w:rsid w:val="009A1000"/>
    <w:rsid w:val="009A130C"/>
    <w:rsid w:val="009A13A9"/>
    <w:rsid w:val="009A1D7A"/>
    <w:rsid w:val="009A1DE4"/>
    <w:rsid w:val="009A265A"/>
    <w:rsid w:val="009A3699"/>
    <w:rsid w:val="009A56B0"/>
    <w:rsid w:val="009B66A2"/>
    <w:rsid w:val="009B6F5D"/>
    <w:rsid w:val="009C1714"/>
    <w:rsid w:val="009C350F"/>
    <w:rsid w:val="009C5B43"/>
    <w:rsid w:val="009C610B"/>
    <w:rsid w:val="009C778D"/>
    <w:rsid w:val="009C7FC3"/>
    <w:rsid w:val="009D0FD3"/>
    <w:rsid w:val="009D14B5"/>
    <w:rsid w:val="009D2C0A"/>
    <w:rsid w:val="009D49A6"/>
    <w:rsid w:val="009D73CA"/>
    <w:rsid w:val="009D76E9"/>
    <w:rsid w:val="009E115F"/>
    <w:rsid w:val="009E3103"/>
    <w:rsid w:val="009E3383"/>
    <w:rsid w:val="009E4A49"/>
    <w:rsid w:val="009E4E16"/>
    <w:rsid w:val="009E723B"/>
    <w:rsid w:val="009F11B6"/>
    <w:rsid w:val="009F33C3"/>
    <w:rsid w:val="009F726C"/>
    <w:rsid w:val="00A00EEF"/>
    <w:rsid w:val="00A01CA5"/>
    <w:rsid w:val="00A03AF2"/>
    <w:rsid w:val="00A04764"/>
    <w:rsid w:val="00A05B14"/>
    <w:rsid w:val="00A0692B"/>
    <w:rsid w:val="00A115C7"/>
    <w:rsid w:val="00A11E1B"/>
    <w:rsid w:val="00A139C6"/>
    <w:rsid w:val="00A15335"/>
    <w:rsid w:val="00A1537B"/>
    <w:rsid w:val="00A2150F"/>
    <w:rsid w:val="00A226F1"/>
    <w:rsid w:val="00A23DA4"/>
    <w:rsid w:val="00A2556A"/>
    <w:rsid w:val="00A26426"/>
    <w:rsid w:val="00A30CDB"/>
    <w:rsid w:val="00A31088"/>
    <w:rsid w:val="00A31B41"/>
    <w:rsid w:val="00A31E0D"/>
    <w:rsid w:val="00A32E99"/>
    <w:rsid w:val="00A332C4"/>
    <w:rsid w:val="00A33A58"/>
    <w:rsid w:val="00A36580"/>
    <w:rsid w:val="00A37DB9"/>
    <w:rsid w:val="00A37FC7"/>
    <w:rsid w:val="00A4471F"/>
    <w:rsid w:val="00A461C7"/>
    <w:rsid w:val="00A4633B"/>
    <w:rsid w:val="00A46EB2"/>
    <w:rsid w:val="00A4734F"/>
    <w:rsid w:val="00A4758B"/>
    <w:rsid w:val="00A47BE6"/>
    <w:rsid w:val="00A5427F"/>
    <w:rsid w:val="00A55D18"/>
    <w:rsid w:val="00A6026C"/>
    <w:rsid w:val="00A617E9"/>
    <w:rsid w:val="00A61C54"/>
    <w:rsid w:val="00A61DCA"/>
    <w:rsid w:val="00A628E4"/>
    <w:rsid w:val="00A63135"/>
    <w:rsid w:val="00A6344E"/>
    <w:rsid w:val="00A650BF"/>
    <w:rsid w:val="00A67765"/>
    <w:rsid w:val="00A7131B"/>
    <w:rsid w:val="00A7376E"/>
    <w:rsid w:val="00A757A6"/>
    <w:rsid w:val="00A76A1D"/>
    <w:rsid w:val="00A76EA3"/>
    <w:rsid w:val="00A8006B"/>
    <w:rsid w:val="00A806D1"/>
    <w:rsid w:val="00A81866"/>
    <w:rsid w:val="00A827C6"/>
    <w:rsid w:val="00A82E32"/>
    <w:rsid w:val="00A832B3"/>
    <w:rsid w:val="00A837FE"/>
    <w:rsid w:val="00A85460"/>
    <w:rsid w:val="00A85F15"/>
    <w:rsid w:val="00A8744D"/>
    <w:rsid w:val="00A946D0"/>
    <w:rsid w:val="00A95274"/>
    <w:rsid w:val="00A97C5E"/>
    <w:rsid w:val="00AA0BFA"/>
    <w:rsid w:val="00AA1C36"/>
    <w:rsid w:val="00AA27D5"/>
    <w:rsid w:val="00AA6538"/>
    <w:rsid w:val="00AA6746"/>
    <w:rsid w:val="00AA6EE3"/>
    <w:rsid w:val="00AA75A1"/>
    <w:rsid w:val="00AB397C"/>
    <w:rsid w:val="00AB4045"/>
    <w:rsid w:val="00AB4CF8"/>
    <w:rsid w:val="00AB587D"/>
    <w:rsid w:val="00AB7904"/>
    <w:rsid w:val="00AB793E"/>
    <w:rsid w:val="00AC0FB2"/>
    <w:rsid w:val="00AC3AF0"/>
    <w:rsid w:val="00AC44D0"/>
    <w:rsid w:val="00AC5D98"/>
    <w:rsid w:val="00AC6133"/>
    <w:rsid w:val="00AC710E"/>
    <w:rsid w:val="00AC74A0"/>
    <w:rsid w:val="00AC7D49"/>
    <w:rsid w:val="00AD216D"/>
    <w:rsid w:val="00AD3B40"/>
    <w:rsid w:val="00AD490F"/>
    <w:rsid w:val="00AD65D4"/>
    <w:rsid w:val="00AE14AD"/>
    <w:rsid w:val="00AE21F6"/>
    <w:rsid w:val="00AE2833"/>
    <w:rsid w:val="00AE2E9C"/>
    <w:rsid w:val="00AE6AB7"/>
    <w:rsid w:val="00AE7EFA"/>
    <w:rsid w:val="00AF0168"/>
    <w:rsid w:val="00AF107E"/>
    <w:rsid w:val="00AF221D"/>
    <w:rsid w:val="00AF224D"/>
    <w:rsid w:val="00AF27B1"/>
    <w:rsid w:val="00AF2848"/>
    <w:rsid w:val="00AF64A1"/>
    <w:rsid w:val="00AF6796"/>
    <w:rsid w:val="00AF6816"/>
    <w:rsid w:val="00AF72DA"/>
    <w:rsid w:val="00B010E9"/>
    <w:rsid w:val="00B01B79"/>
    <w:rsid w:val="00B02DDD"/>
    <w:rsid w:val="00B04FBC"/>
    <w:rsid w:val="00B052F0"/>
    <w:rsid w:val="00B05ED0"/>
    <w:rsid w:val="00B0778A"/>
    <w:rsid w:val="00B10E49"/>
    <w:rsid w:val="00B10F6F"/>
    <w:rsid w:val="00B118C9"/>
    <w:rsid w:val="00B1406B"/>
    <w:rsid w:val="00B140FC"/>
    <w:rsid w:val="00B14FB1"/>
    <w:rsid w:val="00B1772C"/>
    <w:rsid w:val="00B17FA8"/>
    <w:rsid w:val="00B20661"/>
    <w:rsid w:val="00B207EF"/>
    <w:rsid w:val="00B23451"/>
    <w:rsid w:val="00B25A0B"/>
    <w:rsid w:val="00B264F6"/>
    <w:rsid w:val="00B26D12"/>
    <w:rsid w:val="00B26D92"/>
    <w:rsid w:val="00B26DE8"/>
    <w:rsid w:val="00B32E21"/>
    <w:rsid w:val="00B33687"/>
    <w:rsid w:val="00B33E41"/>
    <w:rsid w:val="00B342B8"/>
    <w:rsid w:val="00B3568D"/>
    <w:rsid w:val="00B35723"/>
    <w:rsid w:val="00B35E6D"/>
    <w:rsid w:val="00B37B01"/>
    <w:rsid w:val="00B37EDE"/>
    <w:rsid w:val="00B410D4"/>
    <w:rsid w:val="00B41B28"/>
    <w:rsid w:val="00B47096"/>
    <w:rsid w:val="00B47A67"/>
    <w:rsid w:val="00B5251E"/>
    <w:rsid w:val="00B54595"/>
    <w:rsid w:val="00B56043"/>
    <w:rsid w:val="00B56338"/>
    <w:rsid w:val="00B578F6"/>
    <w:rsid w:val="00B61357"/>
    <w:rsid w:val="00B658EF"/>
    <w:rsid w:val="00B66948"/>
    <w:rsid w:val="00B67420"/>
    <w:rsid w:val="00B70D07"/>
    <w:rsid w:val="00B71E67"/>
    <w:rsid w:val="00B7418F"/>
    <w:rsid w:val="00B74A91"/>
    <w:rsid w:val="00B74F0E"/>
    <w:rsid w:val="00B81921"/>
    <w:rsid w:val="00B81922"/>
    <w:rsid w:val="00B82A6F"/>
    <w:rsid w:val="00B83921"/>
    <w:rsid w:val="00B84397"/>
    <w:rsid w:val="00B90989"/>
    <w:rsid w:val="00B91200"/>
    <w:rsid w:val="00B932BC"/>
    <w:rsid w:val="00B94B00"/>
    <w:rsid w:val="00B95101"/>
    <w:rsid w:val="00B96E84"/>
    <w:rsid w:val="00BA0566"/>
    <w:rsid w:val="00BA0DC3"/>
    <w:rsid w:val="00BA2154"/>
    <w:rsid w:val="00BA308A"/>
    <w:rsid w:val="00BA4494"/>
    <w:rsid w:val="00BA5C19"/>
    <w:rsid w:val="00BA74CD"/>
    <w:rsid w:val="00BB2E69"/>
    <w:rsid w:val="00BB5518"/>
    <w:rsid w:val="00BB65C1"/>
    <w:rsid w:val="00BB69FE"/>
    <w:rsid w:val="00BB6FA6"/>
    <w:rsid w:val="00BC00C3"/>
    <w:rsid w:val="00BC0E31"/>
    <w:rsid w:val="00BC0E73"/>
    <w:rsid w:val="00BC0F5B"/>
    <w:rsid w:val="00BC2D97"/>
    <w:rsid w:val="00BC6518"/>
    <w:rsid w:val="00BC6BEF"/>
    <w:rsid w:val="00BD2B2D"/>
    <w:rsid w:val="00BD541D"/>
    <w:rsid w:val="00BD75F3"/>
    <w:rsid w:val="00BE0AF4"/>
    <w:rsid w:val="00BE0D2C"/>
    <w:rsid w:val="00BE1CA8"/>
    <w:rsid w:val="00BE49F8"/>
    <w:rsid w:val="00BF07F4"/>
    <w:rsid w:val="00BF1ECF"/>
    <w:rsid w:val="00BF2D4A"/>
    <w:rsid w:val="00BF35FB"/>
    <w:rsid w:val="00BF4787"/>
    <w:rsid w:val="00BF668C"/>
    <w:rsid w:val="00BF6C79"/>
    <w:rsid w:val="00BF6F0B"/>
    <w:rsid w:val="00BF702F"/>
    <w:rsid w:val="00BF76F2"/>
    <w:rsid w:val="00C0046A"/>
    <w:rsid w:val="00C0269E"/>
    <w:rsid w:val="00C0304D"/>
    <w:rsid w:val="00C04221"/>
    <w:rsid w:val="00C065B3"/>
    <w:rsid w:val="00C0690A"/>
    <w:rsid w:val="00C0716C"/>
    <w:rsid w:val="00C07291"/>
    <w:rsid w:val="00C07554"/>
    <w:rsid w:val="00C07B88"/>
    <w:rsid w:val="00C07F6B"/>
    <w:rsid w:val="00C14FAE"/>
    <w:rsid w:val="00C158CF"/>
    <w:rsid w:val="00C168D0"/>
    <w:rsid w:val="00C209B0"/>
    <w:rsid w:val="00C21162"/>
    <w:rsid w:val="00C22B69"/>
    <w:rsid w:val="00C230C8"/>
    <w:rsid w:val="00C24340"/>
    <w:rsid w:val="00C24A0B"/>
    <w:rsid w:val="00C256FC"/>
    <w:rsid w:val="00C2693C"/>
    <w:rsid w:val="00C30212"/>
    <w:rsid w:val="00C31BA9"/>
    <w:rsid w:val="00C31E44"/>
    <w:rsid w:val="00C325A0"/>
    <w:rsid w:val="00C329E8"/>
    <w:rsid w:val="00C34BC0"/>
    <w:rsid w:val="00C34C86"/>
    <w:rsid w:val="00C34DA9"/>
    <w:rsid w:val="00C359C9"/>
    <w:rsid w:val="00C36484"/>
    <w:rsid w:val="00C36D31"/>
    <w:rsid w:val="00C37EA6"/>
    <w:rsid w:val="00C37EAC"/>
    <w:rsid w:val="00C413C6"/>
    <w:rsid w:val="00C42769"/>
    <w:rsid w:val="00C42C4B"/>
    <w:rsid w:val="00C46A86"/>
    <w:rsid w:val="00C47034"/>
    <w:rsid w:val="00C47471"/>
    <w:rsid w:val="00C50B97"/>
    <w:rsid w:val="00C50EBF"/>
    <w:rsid w:val="00C52480"/>
    <w:rsid w:val="00C52B90"/>
    <w:rsid w:val="00C53499"/>
    <w:rsid w:val="00C535AE"/>
    <w:rsid w:val="00C53B50"/>
    <w:rsid w:val="00C55E22"/>
    <w:rsid w:val="00C6063D"/>
    <w:rsid w:val="00C638FE"/>
    <w:rsid w:val="00C63D17"/>
    <w:rsid w:val="00C65026"/>
    <w:rsid w:val="00C65C5C"/>
    <w:rsid w:val="00C65F05"/>
    <w:rsid w:val="00C67810"/>
    <w:rsid w:val="00C67CB4"/>
    <w:rsid w:val="00C67ED2"/>
    <w:rsid w:val="00C705B2"/>
    <w:rsid w:val="00C71E6C"/>
    <w:rsid w:val="00C720E1"/>
    <w:rsid w:val="00C72481"/>
    <w:rsid w:val="00C7286A"/>
    <w:rsid w:val="00C730AC"/>
    <w:rsid w:val="00C74ED7"/>
    <w:rsid w:val="00C7570D"/>
    <w:rsid w:val="00C80DCD"/>
    <w:rsid w:val="00C80DDF"/>
    <w:rsid w:val="00C838FA"/>
    <w:rsid w:val="00C843AD"/>
    <w:rsid w:val="00C84802"/>
    <w:rsid w:val="00C87183"/>
    <w:rsid w:val="00C87B01"/>
    <w:rsid w:val="00C90BB6"/>
    <w:rsid w:val="00C91640"/>
    <w:rsid w:val="00C9174F"/>
    <w:rsid w:val="00C91CF4"/>
    <w:rsid w:val="00C925B6"/>
    <w:rsid w:val="00C951D2"/>
    <w:rsid w:val="00C95723"/>
    <w:rsid w:val="00C95EEC"/>
    <w:rsid w:val="00C97021"/>
    <w:rsid w:val="00CA05FE"/>
    <w:rsid w:val="00CA1213"/>
    <w:rsid w:val="00CA43C9"/>
    <w:rsid w:val="00CA48E7"/>
    <w:rsid w:val="00CA6954"/>
    <w:rsid w:val="00CB0463"/>
    <w:rsid w:val="00CB3A46"/>
    <w:rsid w:val="00CB5022"/>
    <w:rsid w:val="00CB5AD2"/>
    <w:rsid w:val="00CB6A30"/>
    <w:rsid w:val="00CB72DB"/>
    <w:rsid w:val="00CB788E"/>
    <w:rsid w:val="00CB7912"/>
    <w:rsid w:val="00CC1B79"/>
    <w:rsid w:val="00CC1BCF"/>
    <w:rsid w:val="00CC1DBD"/>
    <w:rsid w:val="00CC1E5B"/>
    <w:rsid w:val="00CD1EFE"/>
    <w:rsid w:val="00CD54D7"/>
    <w:rsid w:val="00CE1FDA"/>
    <w:rsid w:val="00CE2A26"/>
    <w:rsid w:val="00CE319E"/>
    <w:rsid w:val="00CE557C"/>
    <w:rsid w:val="00CE6072"/>
    <w:rsid w:val="00CE7286"/>
    <w:rsid w:val="00CE7419"/>
    <w:rsid w:val="00CF0D9C"/>
    <w:rsid w:val="00CF1966"/>
    <w:rsid w:val="00CF299B"/>
    <w:rsid w:val="00CF3BFE"/>
    <w:rsid w:val="00CF4051"/>
    <w:rsid w:val="00CF5E8B"/>
    <w:rsid w:val="00CF6163"/>
    <w:rsid w:val="00CF6562"/>
    <w:rsid w:val="00CF69C9"/>
    <w:rsid w:val="00D01B8A"/>
    <w:rsid w:val="00D02760"/>
    <w:rsid w:val="00D051E8"/>
    <w:rsid w:val="00D058CE"/>
    <w:rsid w:val="00D07549"/>
    <w:rsid w:val="00D11C90"/>
    <w:rsid w:val="00D13D3C"/>
    <w:rsid w:val="00D13E5D"/>
    <w:rsid w:val="00D13FF6"/>
    <w:rsid w:val="00D14758"/>
    <w:rsid w:val="00D14A3B"/>
    <w:rsid w:val="00D15F8E"/>
    <w:rsid w:val="00D162C0"/>
    <w:rsid w:val="00D17BB9"/>
    <w:rsid w:val="00D2021F"/>
    <w:rsid w:val="00D21110"/>
    <w:rsid w:val="00D21729"/>
    <w:rsid w:val="00D22305"/>
    <w:rsid w:val="00D22FDC"/>
    <w:rsid w:val="00D243F8"/>
    <w:rsid w:val="00D24503"/>
    <w:rsid w:val="00D2566A"/>
    <w:rsid w:val="00D30082"/>
    <w:rsid w:val="00D32F3C"/>
    <w:rsid w:val="00D33007"/>
    <w:rsid w:val="00D33C49"/>
    <w:rsid w:val="00D37A86"/>
    <w:rsid w:val="00D40BA6"/>
    <w:rsid w:val="00D42714"/>
    <w:rsid w:val="00D44314"/>
    <w:rsid w:val="00D45B96"/>
    <w:rsid w:val="00D47240"/>
    <w:rsid w:val="00D51B95"/>
    <w:rsid w:val="00D5213B"/>
    <w:rsid w:val="00D522ED"/>
    <w:rsid w:val="00D52DC3"/>
    <w:rsid w:val="00D53AB9"/>
    <w:rsid w:val="00D54993"/>
    <w:rsid w:val="00D55024"/>
    <w:rsid w:val="00D55214"/>
    <w:rsid w:val="00D558BF"/>
    <w:rsid w:val="00D56783"/>
    <w:rsid w:val="00D56CEE"/>
    <w:rsid w:val="00D608EB"/>
    <w:rsid w:val="00D60D97"/>
    <w:rsid w:val="00D61FFE"/>
    <w:rsid w:val="00D6469B"/>
    <w:rsid w:val="00D64D6C"/>
    <w:rsid w:val="00D6540A"/>
    <w:rsid w:val="00D667D1"/>
    <w:rsid w:val="00D66809"/>
    <w:rsid w:val="00D66885"/>
    <w:rsid w:val="00D66EC2"/>
    <w:rsid w:val="00D74AAC"/>
    <w:rsid w:val="00D75D04"/>
    <w:rsid w:val="00D75D5B"/>
    <w:rsid w:val="00D75E57"/>
    <w:rsid w:val="00D76A06"/>
    <w:rsid w:val="00D77765"/>
    <w:rsid w:val="00D77B80"/>
    <w:rsid w:val="00D82414"/>
    <w:rsid w:val="00D84450"/>
    <w:rsid w:val="00D8541E"/>
    <w:rsid w:val="00D8728B"/>
    <w:rsid w:val="00D873FE"/>
    <w:rsid w:val="00D8749F"/>
    <w:rsid w:val="00D907CE"/>
    <w:rsid w:val="00D90889"/>
    <w:rsid w:val="00D908CC"/>
    <w:rsid w:val="00D90D8D"/>
    <w:rsid w:val="00D90DD9"/>
    <w:rsid w:val="00D91EAB"/>
    <w:rsid w:val="00D93546"/>
    <w:rsid w:val="00D93D55"/>
    <w:rsid w:val="00D95906"/>
    <w:rsid w:val="00D97A28"/>
    <w:rsid w:val="00DA01E2"/>
    <w:rsid w:val="00DA0340"/>
    <w:rsid w:val="00DA0747"/>
    <w:rsid w:val="00DA1269"/>
    <w:rsid w:val="00DA33E5"/>
    <w:rsid w:val="00DA4403"/>
    <w:rsid w:val="00DA62D7"/>
    <w:rsid w:val="00DA6CD6"/>
    <w:rsid w:val="00DA7E69"/>
    <w:rsid w:val="00DB07B9"/>
    <w:rsid w:val="00DB0D3A"/>
    <w:rsid w:val="00DB204B"/>
    <w:rsid w:val="00DB269E"/>
    <w:rsid w:val="00DB2E4D"/>
    <w:rsid w:val="00DB3729"/>
    <w:rsid w:val="00DB50AC"/>
    <w:rsid w:val="00DB5884"/>
    <w:rsid w:val="00DB5A81"/>
    <w:rsid w:val="00DB76BC"/>
    <w:rsid w:val="00DB79EC"/>
    <w:rsid w:val="00DC0C63"/>
    <w:rsid w:val="00DC5FC6"/>
    <w:rsid w:val="00DC7574"/>
    <w:rsid w:val="00DD107C"/>
    <w:rsid w:val="00DD163E"/>
    <w:rsid w:val="00DD2293"/>
    <w:rsid w:val="00DD4516"/>
    <w:rsid w:val="00DD66B4"/>
    <w:rsid w:val="00DD6E7C"/>
    <w:rsid w:val="00DD7FCE"/>
    <w:rsid w:val="00DE1516"/>
    <w:rsid w:val="00DE2BF6"/>
    <w:rsid w:val="00DE2D22"/>
    <w:rsid w:val="00DE6E45"/>
    <w:rsid w:val="00DF360A"/>
    <w:rsid w:val="00DF4FD9"/>
    <w:rsid w:val="00DF606C"/>
    <w:rsid w:val="00DF7B3E"/>
    <w:rsid w:val="00E0257E"/>
    <w:rsid w:val="00E026FA"/>
    <w:rsid w:val="00E039C1"/>
    <w:rsid w:val="00E0464D"/>
    <w:rsid w:val="00E052A1"/>
    <w:rsid w:val="00E06152"/>
    <w:rsid w:val="00E06569"/>
    <w:rsid w:val="00E077AB"/>
    <w:rsid w:val="00E07C0A"/>
    <w:rsid w:val="00E11857"/>
    <w:rsid w:val="00E1287D"/>
    <w:rsid w:val="00E137BD"/>
    <w:rsid w:val="00E14832"/>
    <w:rsid w:val="00E14CF1"/>
    <w:rsid w:val="00E14EE7"/>
    <w:rsid w:val="00E155DD"/>
    <w:rsid w:val="00E1704D"/>
    <w:rsid w:val="00E17292"/>
    <w:rsid w:val="00E1775C"/>
    <w:rsid w:val="00E1775E"/>
    <w:rsid w:val="00E20FFA"/>
    <w:rsid w:val="00E23164"/>
    <w:rsid w:val="00E23C6F"/>
    <w:rsid w:val="00E257DA"/>
    <w:rsid w:val="00E26FC4"/>
    <w:rsid w:val="00E27CB3"/>
    <w:rsid w:val="00E30F99"/>
    <w:rsid w:val="00E317A6"/>
    <w:rsid w:val="00E325EA"/>
    <w:rsid w:val="00E33083"/>
    <w:rsid w:val="00E3312C"/>
    <w:rsid w:val="00E3387B"/>
    <w:rsid w:val="00E33AF9"/>
    <w:rsid w:val="00E34851"/>
    <w:rsid w:val="00E348A2"/>
    <w:rsid w:val="00E352DD"/>
    <w:rsid w:val="00E358FB"/>
    <w:rsid w:val="00E438BA"/>
    <w:rsid w:val="00E45EEB"/>
    <w:rsid w:val="00E46246"/>
    <w:rsid w:val="00E50516"/>
    <w:rsid w:val="00E52F96"/>
    <w:rsid w:val="00E546B8"/>
    <w:rsid w:val="00E547E6"/>
    <w:rsid w:val="00E5675A"/>
    <w:rsid w:val="00E60A67"/>
    <w:rsid w:val="00E61491"/>
    <w:rsid w:val="00E62BD8"/>
    <w:rsid w:val="00E62BF6"/>
    <w:rsid w:val="00E63382"/>
    <w:rsid w:val="00E66DAC"/>
    <w:rsid w:val="00E71B5D"/>
    <w:rsid w:val="00E7223E"/>
    <w:rsid w:val="00E72B0F"/>
    <w:rsid w:val="00E73B1C"/>
    <w:rsid w:val="00E74BBE"/>
    <w:rsid w:val="00E75AA8"/>
    <w:rsid w:val="00E806C9"/>
    <w:rsid w:val="00E80D9C"/>
    <w:rsid w:val="00E81582"/>
    <w:rsid w:val="00E828B4"/>
    <w:rsid w:val="00E831E7"/>
    <w:rsid w:val="00E83228"/>
    <w:rsid w:val="00E93B23"/>
    <w:rsid w:val="00E94E84"/>
    <w:rsid w:val="00E96897"/>
    <w:rsid w:val="00E96FBE"/>
    <w:rsid w:val="00E97154"/>
    <w:rsid w:val="00E976A0"/>
    <w:rsid w:val="00EA2075"/>
    <w:rsid w:val="00EA438E"/>
    <w:rsid w:val="00EA48F3"/>
    <w:rsid w:val="00EA57D5"/>
    <w:rsid w:val="00EA5ED8"/>
    <w:rsid w:val="00EA6F2D"/>
    <w:rsid w:val="00EB0243"/>
    <w:rsid w:val="00EB1509"/>
    <w:rsid w:val="00EB1C70"/>
    <w:rsid w:val="00EB23BF"/>
    <w:rsid w:val="00EB2D5A"/>
    <w:rsid w:val="00EB3644"/>
    <w:rsid w:val="00EB3B95"/>
    <w:rsid w:val="00EB3EF4"/>
    <w:rsid w:val="00EC0909"/>
    <w:rsid w:val="00EC108A"/>
    <w:rsid w:val="00EC3129"/>
    <w:rsid w:val="00EC5AB5"/>
    <w:rsid w:val="00EC5AEC"/>
    <w:rsid w:val="00EC649A"/>
    <w:rsid w:val="00EC78B7"/>
    <w:rsid w:val="00ED244B"/>
    <w:rsid w:val="00ED4419"/>
    <w:rsid w:val="00ED4AE3"/>
    <w:rsid w:val="00ED526C"/>
    <w:rsid w:val="00EE2458"/>
    <w:rsid w:val="00EE25CB"/>
    <w:rsid w:val="00EE4BC8"/>
    <w:rsid w:val="00EE4F04"/>
    <w:rsid w:val="00EE634E"/>
    <w:rsid w:val="00EE67A1"/>
    <w:rsid w:val="00EE7477"/>
    <w:rsid w:val="00EF0078"/>
    <w:rsid w:val="00EF08AB"/>
    <w:rsid w:val="00EF32E4"/>
    <w:rsid w:val="00EF33F1"/>
    <w:rsid w:val="00EF6B86"/>
    <w:rsid w:val="00EF7872"/>
    <w:rsid w:val="00EF7C82"/>
    <w:rsid w:val="00F0002C"/>
    <w:rsid w:val="00F0012D"/>
    <w:rsid w:val="00F00DC0"/>
    <w:rsid w:val="00F01D53"/>
    <w:rsid w:val="00F0332F"/>
    <w:rsid w:val="00F07264"/>
    <w:rsid w:val="00F07C0E"/>
    <w:rsid w:val="00F102DF"/>
    <w:rsid w:val="00F11B3D"/>
    <w:rsid w:val="00F1280D"/>
    <w:rsid w:val="00F12B78"/>
    <w:rsid w:val="00F14160"/>
    <w:rsid w:val="00F141E5"/>
    <w:rsid w:val="00F144DE"/>
    <w:rsid w:val="00F14A31"/>
    <w:rsid w:val="00F15645"/>
    <w:rsid w:val="00F15A7C"/>
    <w:rsid w:val="00F16164"/>
    <w:rsid w:val="00F17A50"/>
    <w:rsid w:val="00F17EED"/>
    <w:rsid w:val="00F207CE"/>
    <w:rsid w:val="00F22027"/>
    <w:rsid w:val="00F2656A"/>
    <w:rsid w:val="00F2664F"/>
    <w:rsid w:val="00F2799A"/>
    <w:rsid w:val="00F33955"/>
    <w:rsid w:val="00F33CCD"/>
    <w:rsid w:val="00F34729"/>
    <w:rsid w:val="00F34B9E"/>
    <w:rsid w:val="00F43B3C"/>
    <w:rsid w:val="00F44618"/>
    <w:rsid w:val="00F47F12"/>
    <w:rsid w:val="00F53E04"/>
    <w:rsid w:val="00F56634"/>
    <w:rsid w:val="00F57ECF"/>
    <w:rsid w:val="00F57FDD"/>
    <w:rsid w:val="00F613DC"/>
    <w:rsid w:val="00F614A1"/>
    <w:rsid w:val="00F619EA"/>
    <w:rsid w:val="00F62B63"/>
    <w:rsid w:val="00F62CA3"/>
    <w:rsid w:val="00F650E4"/>
    <w:rsid w:val="00F65D17"/>
    <w:rsid w:val="00F66597"/>
    <w:rsid w:val="00F7094A"/>
    <w:rsid w:val="00F71BC4"/>
    <w:rsid w:val="00F7379A"/>
    <w:rsid w:val="00F76B32"/>
    <w:rsid w:val="00F76CD3"/>
    <w:rsid w:val="00F77243"/>
    <w:rsid w:val="00F8134A"/>
    <w:rsid w:val="00F82EAB"/>
    <w:rsid w:val="00F8345E"/>
    <w:rsid w:val="00F83D7A"/>
    <w:rsid w:val="00F9187F"/>
    <w:rsid w:val="00F93343"/>
    <w:rsid w:val="00F97179"/>
    <w:rsid w:val="00FA157E"/>
    <w:rsid w:val="00FA1AD0"/>
    <w:rsid w:val="00FA26D3"/>
    <w:rsid w:val="00FB1DAD"/>
    <w:rsid w:val="00FB2AEB"/>
    <w:rsid w:val="00FB3A0C"/>
    <w:rsid w:val="00FB5898"/>
    <w:rsid w:val="00FB5BB8"/>
    <w:rsid w:val="00FB5FB4"/>
    <w:rsid w:val="00FB6EC2"/>
    <w:rsid w:val="00FB6FD1"/>
    <w:rsid w:val="00FB781E"/>
    <w:rsid w:val="00FC127E"/>
    <w:rsid w:val="00FC1B97"/>
    <w:rsid w:val="00FC222C"/>
    <w:rsid w:val="00FC39A1"/>
    <w:rsid w:val="00FC737F"/>
    <w:rsid w:val="00FD06F0"/>
    <w:rsid w:val="00FD1182"/>
    <w:rsid w:val="00FD377C"/>
    <w:rsid w:val="00FD632B"/>
    <w:rsid w:val="00FD7266"/>
    <w:rsid w:val="00FD7314"/>
    <w:rsid w:val="00FE00F3"/>
    <w:rsid w:val="00FE01A5"/>
    <w:rsid w:val="00FE0C95"/>
    <w:rsid w:val="00FE1D91"/>
    <w:rsid w:val="00FE1E49"/>
    <w:rsid w:val="00FE24EB"/>
    <w:rsid w:val="00FE276A"/>
    <w:rsid w:val="00FE3973"/>
    <w:rsid w:val="00FE5218"/>
    <w:rsid w:val="00FE6400"/>
    <w:rsid w:val="00FE655D"/>
    <w:rsid w:val="00FF0AF5"/>
    <w:rsid w:val="00FF3D27"/>
    <w:rsid w:val="00FF6026"/>
    <w:rsid w:val="00FF73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C24"/>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005267"/>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50C24"/>
    <w:pPr>
      <w:ind w:left="720"/>
      <w:contextualSpacing/>
    </w:pPr>
  </w:style>
  <w:style w:type="character" w:customStyle="1" w:styleId="a4">
    <w:name w:val="Абзац списка Знак"/>
    <w:link w:val="a3"/>
    <w:uiPriority w:val="34"/>
    <w:locked/>
    <w:rsid w:val="00550C24"/>
    <w:rPr>
      <w:rFonts w:ascii="Times New Roman" w:eastAsia="Times New Roman" w:hAnsi="Times New Roman" w:cs="Times New Roman"/>
      <w:sz w:val="28"/>
      <w:szCs w:val="24"/>
      <w:lang w:eastAsia="ru-RU"/>
    </w:rPr>
  </w:style>
  <w:style w:type="character" w:customStyle="1" w:styleId="FontStyle103">
    <w:name w:val="Font Style103"/>
    <w:basedOn w:val="a0"/>
    <w:uiPriority w:val="99"/>
    <w:rsid w:val="00550C24"/>
    <w:rPr>
      <w:rFonts w:ascii="Times New Roman" w:hAnsi="Times New Roman" w:cs="Times New Roman"/>
      <w:sz w:val="22"/>
      <w:szCs w:val="22"/>
    </w:rPr>
  </w:style>
  <w:style w:type="character" w:customStyle="1" w:styleId="FontStyle104">
    <w:name w:val="Font Style104"/>
    <w:basedOn w:val="a0"/>
    <w:uiPriority w:val="99"/>
    <w:rsid w:val="00550C24"/>
    <w:rPr>
      <w:rFonts w:ascii="Times New Roman" w:hAnsi="Times New Roman" w:cs="Times New Roman"/>
      <w:b/>
      <w:bCs/>
      <w:sz w:val="22"/>
      <w:szCs w:val="22"/>
    </w:rPr>
  </w:style>
  <w:style w:type="paragraph" w:styleId="a5">
    <w:name w:val="Body Text"/>
    <w:basedOn w:val="a"/>
    <w:link w:val="a6"/>
    <w:rsid w:val="0074610E"/>
    <w:pPr>
      <w:jc w:val="both"/>
    </w:pPr>
  </w:style>
  <w:style w:type="character" w:customStyle="1" w:styleId="a6">
    <w:name w:val="Основной текст Знак"/>
    <w:basedOn w:val="a0"/>
    <w:link w:val="a5"/>
    <w:rsid w:val="0074610E"/>
    <w:rPr>
      <w:rFonts w:ascii="Times New Roman" w:eastAsia="Times New Roman" w:hAnsi="Times New Roman" w:cs="Times New Roman"/>
      <w:sz w:val="28"/>
      <w:szCs w:val="24"/>
      <w:lang w:eastAsia="ru-RU"/>
    </w:rPr>
  </w:style>
  <w:style w:type="paragraph" w:styleId="a7">
    <w:name w:val="Title"/>
    <w:basedOn w:val="a"/>
    <w:link w:val="a8"/>
    <w:qFormat/>
    <w:rsid w:val="0074610E"/>
    <w:pPr>
      <w:jc w:val="center"/>
    </w:pPr>
    <w:rPr>
      <w:b/>
      <w:bCs/>
    </w:rPr>
  </w:style>
  <w:style w:type="character" w:customStyle="1" w:styleId="a8">
    <w:name w:val="Название Знак"/>
    <w:basedOn w:val="a0"/>
    <w:link w:val="a7"/>
    <w:rsid w:val="0074610E"/>
    <w:rPr>
      <w:rFonts w:ascii="Times New Roman" w:eastAsia="Times New Roman" w:hAnsi="Times New Roman" w:cs="Times New Roman"/>
      <w:b/>
      <w:bCs/>
      <w:sz w:val="28"/>
      <w:szCs w:val="24"/>
      <w:lang w:eastAsia="ru-RU"/>
    </w:rPr>
  </w:style>
  <w:style w:type="character" w:customStyle="1" w:styleId="10">
    <w:name w:val="Заголовок 1 Знак"/>
    <w:basedOn w:val="a0"/>
    <w:link w:val="1"/>
    <w:rsid w:val="00005267"/>
    <w:rPr>
      <w:rFonts w:ascii="Times New Roman" w:eastAsia="Times New Roman" w:hAnsi="Times New Roman" w:cs="Times New Roman"/>
      <w:sz w:val="24"/>
      <w:szCs w:val="20"/>
      <w:lang w:eastAsia="ru-RU"/>
    </w:rPr>
  </w:style>
  <w:style w:type="paragraph" w:customStyle="1" w:styleId="ConsPlusNormal">
    <w:name w:val="ConsPlusNormal"/>
    <w:rsid w:val="00005267"/>
    <w:pPr>
      <w:autoSpaceDE w:val="0"/>
      <w:autoSpaceDN w:val="0"/>
      <w:adjustRightInd w:val="0"/>
      <w:spacing w:after="0" w:line="240" w:lineRule="auto"/>
    </w:pPr>
    <w:rPr>
      <w:rFonts w:ascii="Times New Roman" w:hAnsi="Times New Roman" w:cs="Times New Roman"/>
      <w:sz w:val="24"/>
      <w:szCs w:val="24"/>
    </w:rPr>
  </w:style>
  <w:style w:type="paragraph" w:customStyle="1" w:styleId="a9">
    <w:name w:val="Знак"/>
    <w:basedOn w:val="a"/>
    <w:rsid w:val="00005267"/>
    <w:pPr>
      <w:spacing w:after="160" w:line="240" w:lineRule="exact"/>
    </w:pPr>
    <w:rPr>
      <w:rFonts w:ascii="Verdana" w:hAnsi="Verdana"/>
      <w:sz w:val="20"/>
      <w:szCs w:val="20"/>
      <w:lang w:val="en-US" w:eastAsia="en-US"/>
    </w:rPr>
  </w:style>
  <w:style w:type="character" w:customStyle="1" w:styleId="FontStyle106">
    <w:name w:val="Font Style106"/>
    <w:uiPriority w:val="99"/>
    <w:rsid w:val="00005267"/>
    <w:rPr>
      <w:rFonts w:ascii="Times New Roman" w:hAnsi="Times New Roman" w:cs="Times New Roman"/>
      <w:sz w:val="24"/>
      <w:szCs w:val="24"/>
    </w:rPr>
  </w:style>
  <w:style w:type="paragraph" w:customStyle="1" w:styleId="ConsTitle">
    <w:name w:val="ConsTitle"/>
    <w:rsid w:val="00005267"/>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
    <w:name w:val="Знак Знак1 Знак Знак"/>
    <w:basedOn w:val="a"/>
    <w:rsid w:val="00005267"/>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005267"/>
    <w:rPr>
      <w:rFonts w:ascii="Tahoma" w:hAnsi="Tahoma" w:cs="Tahoma"/>
      <w:sz w:val="16"/>
      <w:szCs w:val="16"/>
    </w:rPr>
  </w:style>
  <w:style w:type="character" w:customStyle="1" w:styleId="ab">
    <w:name w:val="Текст выноски Знак"/>
    <w:basedOn w:val="a0"/>
    <w:link w:val="aa"/>
    <w:uiPriority w:val="99"/>
    <w:semiHidden/>
    <w:rsid w:val="00005267"/>
    <w:rPr>
      <w:rFonts w:ascii="Tahoma" w:eastAsia="Times New Roman" w:hAnsi="Tahoma" w:cs="Tahoma"/>
      <w:sz w:val="16"/>
      <w:szCs w:val="16"/>
      <w:lang w:eastAsia="ru-RU"/>
    </w:rPr>
  </w:style>
  <w:style w:type="table" w:styleId="ac">
    <w:name w:val="Table Grid"/>
    <w:basedOn w:val="a1"/>
    <w:uiPriority w:val="59"/>
    <w:rsid w:val="000052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a"/>
    <w:uiPriority w:val="99"/>
    <w:rsid w:val="00005267"/>
    <w:pPr>
      <w:widowControl w:val="0"/>
      <w:autoSpaceDE w:val="0"/>
      <w:autoSpaceDN w:val="0"/>
      <w:adjustRightInd w:val="0"/>
      <w:spacing w:line="355" w:lineRule="exact"/>
      <w:ind w:firstLine="264"/>
      <w:jc w:val="both"/>
    </w:pPr>
    <w:rPr>
      <w:rFonts w:eastAsiaTheme="minorEastAsia"/>
      <w:sz w:val="24"/>
    </w:rPr>
  </w:style>
  <w:style w:type="paragraph" w:customStyle="1" w:styleId="Style23">
    <w:name w:val="Style23"/>
    <w:basedOn w:val="a"/>
    <w:uiPriority w:val="99"/>
    <w:rsid w:val="00005267"/>
    <w:pPr>
      <w:widowControl w:val="0"/>
      <w:autoSpaceDE w:val="0"/>
      <w:autoSpaceDN w:val="0"/>
      <w:adjustRightInd w:val="0"/>
      <w:spacing w:line="358" w:lineRule="exact"/>
      <w:ind w:firstLine="715"/>
      <w:jc w:val="both"/>
    </w:pPr>
    <w:rPr>
      <w:rFonts w:eastAsiaTheme="minorEastAsia"/>
      <w:sz w:val="24"/>
    </w:rPr>
  </w:style>
  <w:style w:type="character" w:customStyle="1" w:styleId="FontStyle34">
    <w:name w:val="Font Style34"/>
    <w:basedOn w:val="a0"/>
    <w:uiPriority w:val="99"/>
    <w:rsid w:val="00005267"/>
    <w:rPr>
      <w:rFonts w:ascii="Times New Roman" w:hAnsi="Times New Roman" w:cs="Times New Roman"/>
      <w:b/>
      <w:bCs/>
      <w:w w:val="20"/>
      <w:sz w:val="30"/>
      <w:szCs w:val="30"/>
    </w:rPr>
  </w:style>
  <w:style w:type="character" w:customStyle="1" w:styleId="FontStyle35">
    <w:name w:val="Font Style35"/>
    <w:basedOn w:val="a0"/>
    <w:uiPriority w:val="99"/>
    <w:rsid w:val="00005267"/>
    <w:rPr>
      <w:rFonts w:ascii="Times New Roman" w:hAnsi="Times New Roman" w:cs="Times New Roman"/>
      <w:sz w:val="26"/>
      <w:szCs w:val="26"/>
    </w:rPr>
  </w:style>
  <w:style w:type="character" w:customStyle="1" w:styleId="FontStyle37">
    <w:name w:val="Font Style37"/>
    <w:basedOn w:val="a0"/>
    <w:uiPriority w:val="99"/>
    <w:rsid w:val="00005267"/>
    <w:rPr>
      <w:rFonts w:ascii="Times New Roman" w:hAnsi="Times New Roman" w:cs="Times New Roman"/>
      <w:b/>
      <w:bCs/>
      <w:sz w:val="26"/>
      <w:szCs w:val="26"/>
    </w:rPr>
  </w:style>
  <w:style w:type="character" w:customStyle="1" w:styleId="FontStyle39">
    <w:name w:val="Font Style39"/>
    <w:basedOn w:val="a0"/>
    <w:uiPriority w:val="99"/>
    <w:rsid w:val="00005267"/>
    <w:rPr>
      <w:rFonts w:ascii="Times New Roman" w:hAnsi="Times New Roman" w:cs="Times New Roman"/>
      <w:b/>
      <w:bCs/>
      <w:spacing w:val="20"/>
      <w:w w:val="20"/>
      <w:sz w:val="34"/>
      <w:szCs w:val="34"/>
    </w:rPr>
  </w:style>
  <w:style w:type="character" w:customStyle="1" w:styleId="FontStyle36">
    <w:name w:val="Font Style36"/>
    <w:basedOn w:val="a0"/>
    <w:uiPriority w:val="99"/>
    <w:rsid w:val="00005267"/>
    <w:rPr>
      <w:rFonts w:ascii="Times New Roman" w:hAnsi="Times New Roman" w:cs="Times New Roman"/>
      <w:sz w:val="24"/>
      <w:szCs w:val="24"/>
    </w:rPr>
  </w:style>
  <w:style w:type="paragraph" w:customStyle="1" w:styleId="Style3">
    <w:name w:val="Style3"/>
    <w:basedOn w:val="a"/>
    <w:uiPriority w:val="99"/>
    <w:rsid w:val="00005267"/>
    <w:pPr>
      <w:widowControl w:val="0"/>
      <w:autoSpaceDE w:val="0"/>
      <w:autoSpaceDN w:val="0"/>
      <w:adjustRightInd w:val="0"/>
      <w:spacing w:line="371" w:lineRule="exact"/>
      <w:ind w:firstLine="864"/>
      <w:jc w:val="both"/>
    </w:pPr>
    <w:rPr>
      <w:rFonts w:ascii="Arial" w:eastAsiaTheme="minorEastAsia" w:hAnsi="Arial" w:cs="Arial"/>
      <w:sz w:val="24"/>
    </w:rPr>
  </w:style>
  <w:style w:type="paragraph" w:styleId="ad">
    <w:name w:val="header"/>
    <w:basedOn w:val="a"/>
    <w:link w:val="ae"/>
    <w:rsid w:val="00005267"/>
    <w:pPr>
      <w:tabs>
        <w:tab w:val="center" w:pos="4153"/>
        <w:tab w:val="right" w:pos="8306"/>
      </w:tabs>
    </w:pPr>
    <w:rPr>
      <w:sz w:val="20"/>
      <w:szCs w:val="20"/>
    </w:rPr>
  </w:style>
  <w:style w:type="character" w:customStyle="1" w:styleId="ae">
    <w:name w:val="Верхний колонтитул Знак"/>
    <w:basedOn w:val="a0"/>
    <w:link w:val="ad"/>
    <w:rsid w:val="00005267"/>
    <w:rPr>
      <w:rFonts w:ascii="Times New Roman" w:eastAsia="Times New Roman" w:hAnsi="Times New Roman" w:cs="Times New Roman"/>
      <w:sz w:val="20"/>
      <w:szCs w:val="20"/>
      <w:lang w:eastAsia="ru-RU"/>
    </w:rPr>
  </w:style>
  <w:style w:type="paragraph" w:customStyle="1" w:styleId="Style7">
    <w:name w:val="Style7"/>
    <w:basedOn w:val="a"/>
    <w:uiPriority w:val="99"/>
    <w:rsid w:val="00005267"/>
    <w:pPr>
      <w:widowControl w:val="0"/>
      <w:autoSpaceDE w:val="0"/>
      <w:autoSpaceDN w:val="0"/>
      <w:adjustRightInd w:val="0"/>
      <w:spacing w:line="370" w:lineRule="exact"/>
      <w:ind w:firstLine="701"/>
      <w:jc w:val="both"/>
    </w:pPr>
    <w:rPr>
      <w:sz w:val="24"/>
    </w:rPr>
  </w:style>
  <w:style w:type="character" w:customStyle="1" w:styleId="FontStyle118">
    <w:name w:val="Font Style118"/>
    <w:uiPriority w:val="99"/>
    <w:rsid w:val="00005267"/>
    <w:rPr>
      <w:rFonts w:ascii="Times New Roman" w:hAnsi="Times New Roman" w:cs="Times New Roman"/>
      <w:sz w:val="26"/>
      <w:szCs w:val="26"/>
    </w:rPr>
  </w:style>
  <w:style w:type="character" w:customStyle="1" w:styleId="FontStyle107">
    <w:name w:val="Font Style107"/>
    <w:uiPriority w:val="99"/>
    <w:rsid w:val="00005267"/>
    <w:rPr>
      <w:rFonts w:ascii="Times New Roman" w:hAnsi="Times New Roman" w:cs="Times New Roman"/>
      <w:b/>
      <w:bCs/>
      <w:sz w:val="24"/>
      <w:szCs w:val="24"/>
    </w:rPr>
  </w:style>
  <w:style w:type="paragraph" w:styleId="af">
    <w:name w:val="Body Text Indent"/>
    <w:basedOn w:val="a"/>
    <w:link w:val="af0"/>
    <w:uiPriority w:val="99"/>
    <w:unhideWhenUsed/>
    <w:rsid w:val="00005267"/>
    <w:pPr>
      <w:spacing w:after="120"/>
      <w:ind w:left="283" w:right="-142"/>
      <w:jc w:val="both"/>
    </w:pPr>
  </w:style>
  <w:style w:type="character" w:customStyle="1" w:styleId="af0">
    <w:name w:val="Основной текст с отступом Знак"/>
    <w:basedOn w:val="a0"/>
    <w:link w:val="af"/>
    <w:uiPriority w:val="99"/>
    <w:rsid w:val="00005267"/>
    <w:rPr>
      <w:rFonts w:ascii="Times New Roman" w:eastAsia="Times New Roman" w:hAnsi="Times New Roman" w:cs="Times New Roman"/>
      <w:sz w:val="28"/>
      <w:szCs w:val="24"/>
      <w:lang w:eastAsia="ru-RU"/>
    </w:rPr>
  </w:style>
  <w:style w:type="character" w:customStyle="1" w:styleId="FontStyle76">
    <w:name w:val="Font Style76"/>
    <w:basedOn w:val="a0"/>
    <w:uiPriority w:val="99"/>
    <w:rsid w:val="00005267"/>
    <w:rPr>
      <w:rFonts w:ascii="Times New Roman" w:hAnsi="Times New Roman" w:cs="Times New Roman"/>
      <w:sz w:val="26"/>
      <w:szCs w:val="26"/>
    </w:rPr>
  </w:style>
  <w:style w:type="character" w:customStyle="1" w:styleId="FontStyle80">
    <w:name w:val="Font Style80"/>
    <w:basedOn w:val="a0"/>
    <w:uiPriority w:val="99"/>
    <w:rsid w:val="00005267"/>
    <w:rPr>
      <w:rFonts w:ascii="Times New Roman" w:hAnsi="Times New Roman" w:cs="Times New Roman"/>
      <w:sz w:val="26"/>
      <w:szCs w:val="26"/>
    </w:rPr>
  </w:style>
  <w:style w:type="paragraph" w:customStyle="1" w:styleId="Style12">
    <w:name w:val="Style12"/>
    <w:basedOn w:val="a"/>
    <w:uiPriority w:val="99"/>
    <w:rsid w:val="00005267"/>
    <w:pPr>
      <w:widowControl w:val="0"/>
      <w:autoSpaceDE w:val="0"/>
      <w:autoSpaceDN w:val="0"/>
      <w:adjustRightInd w:val="0"/>
      <w:spacing w:line="320" w:lineRule="exact"/>
      <w:ind w:firstLine="540"/>
      <w:jc w:val="both"/>
    </w:pPr>
    <w:rPr>
      <w:rFonts w:eastAsiaTheme="minorEastAsia"/>
      <w:sz w:val="24"/>
    </w:rPr>
  </w:style>
  <w:style w:type="character" w:customStyle="1" w:styleId="FontStyle96">
    <w:name w:val="Font Style96"/>
    <w:basedOn w:val="a0"/>
    <w:uiPriority w:val="99"/>
    <w:rsid w:val="00005267"/>
    <w:rPr>
      <w:rFonts w:ascii="Times New Roman" w:hAnsi="Times New Roman" w:cs="Times New Roman"/>
      <w:b/>
      <w:bCs/>
      <w:sz w:val="26"/>
      <w:szCs w:val="26"/>
    </w:rPr>
  </w:style>
  <w:style w:type="paragraph" w:customStyle="1" w:styleId="Style52">
    <w:name w:val="Style52"/>
    <w:basedOn w:val="a"/>
    <w:uiPriority w:val="99"/>
    <w:rsid w:val="00005267"/>
    <w:pPr>
      <w:widowControl w:val="0"/>
      <w:autoSpaceDE w:val="0"/>
      <w:autoSpaceDN w:val="0"/>
      <w:adjustRightInd w:val="0"/>
      <w:spacing w:line="324" w:lineRule="exact"/>
      <w:ind w:firstLine="547"/>
      <w:jc w:val="both"/>
    </w:pPr>
    <w:rPr>
      <w:rFonts w:eastAsiaTheme="minorEastAsia"/>
      <w:sz w:val="24"/>
    </w:rPr>
  </w:style>
  <w:style w:type="paragraph" w:styleId="af1">
    <w:name w:val="footer"/>
    <w:basedOn w:val="a"/>
    <w:link w:val="af2"/>
    <w:uiPriority w:val="99"/>
    <w:rsid w:val="00005267"/>
    <w:pPr>
      <w:tabs>
        <w:tab w:val="center" w:pos="4153"/>
        <w:tab w:val="right" w:pos="8306"/>
      </w:tabs>
    </w:pPr>
    <w:rPr>
      <w:sz w:val="20"/>
      <w:szCs w:val="20"/>
    </w:rPr>
  </w:style>
  <w:style w:type="character" w:customStyle="1" w:styleId="af2">
    <w:name w:val="Нижний колонтитул Знак"/>
    <w:basedOn w:val="a0"/>
    <w:link w:val="af1"/>
    <w:uiPriority w:val="99"/>
    <w:rsid w:val="00005267"/>
    <w:rPr>
      <w:rFonts w:ascii="Times New Roman" w:eastAsia="Times New Roman" w:hAnsi="Times New Roman" w:cs="Times New Roman"/>
      <w:sz w:val="20"/>
      <w:szCs w:val="20"/>
      <w:lang w:eastAsia="ru-RU"/>
    </w:rPr>
  </w:style>
  <w:style w:type="paragraph" w:customStyle="1" w:styleId="12">
    <w:name w:val="Абзац списка1"/>
    <w:basedOn w:val="a"/>
    <w:rsid w:val="00005267"/>
    <w:pPr>
      <w:spacing w:after="200" w:line="276" w:lineRule="auto"/>
      <w:ind w:left="720"/>
    </w:pPr>
    <w:rPr>
      <w:rFonts w:ascii="Calibri" w:hAnsi="Calibri" w:cs="Calibri"/>
      <w:sz w:val="22"/>
      <w:szCs w:val="22"/>
      <w:lang w:eastAsia="en-US"/>
    </w:rPr>
  </w:style>
  <w:style w:type="character" w:customStyle="1" w:styleId="FontStyle61">
    <w:name w:val="Font Style61"/>
    <w:uiPriority w:val="99"/>
    <w:rsid w:val="00005267"/>
    <w:rPr>
      <w:rFonts w:ascii="Times New Roman" w:hAnsi="Times New Roman" w:cs="Times New Roman"/>
      <w:sz w:val="26"/>
      <w:szCs w:val="26"/>
    </w:rPr>
  </w:style>
  <w:style w:type="paragraph" w:customStyle="1" w:styleId="Style10">
    <w:name w:val="Style10"/>
    <w:basedOn w:val="a"/>
    <w:uiPriority w:val="99"/>
    <w:rsid w:val="00005267"/>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005267"/>
    <w:pPr>
      <w:spacing w:after="120" w:line="480" w:lineRule="auto"/>
      <w:ind w:left="283"/>
    </w:pPr>
  </w:style>
  <w:style w:type="character" w:customStyle="1" w:styleId="20">
    <w:name w:val="Основной текст с отступом 2 Знак"/>
    <w:basedOn w:val="a0"/>
    <w:link w:val="2"/>
    <w:uiPriority w:val="99"/>
    <w:semiHidden/>
    <w:rsid w:val="00005267"/>
    <w:rPr>
      <w:rFonts w:ascii="Times New Roman" w:eastAsia="Times New Roman" w:hAnsi="Times New Roman" w:cs="Times New Roman"/>
      <w:sz w:val="28"/>
      <w:szCs w:val="24"/>
      <w:lang w:eastAsia="ru-RU"/>
    </w:rPr>
  </w:style>
  <w:style w:type="character" w:customStyle="1" w:styleId="FontStyle72">
    <w:name w:val="Font Style72"/>
    <w:uiPriority w:val="99"/>
    <w:rsid w:val="00005267"/>
    <w:rPr>
      <w:rFonts w:ascii="Times New Roman" w:hAnsi="Times New Roman" w:cs="Times New Roman"/>
      <w:sz w:val="26"/>
      <w:szCs w:val="26"/>
    </w:rPr>
  </w:style>
  <w:style w:type="character" w:customStyle="1" w:styleId="FontStyle15">
    <w:name w:val="Font Style15"/>
    <w:basedOn w:val="a0"/>
    <w:uiPriority w:val="99"/>
    <w:rsid w:val="00005267"/>
    <w:rPr>
      <w:rFonts w:ascii="Times New Roman" w:hAnsi="Times New Roman" w:cs="Times New Roman"/>
      <w:sz w:val="24"/>
      <w:szCs w:val="24"/>
    </w:rPr>
  </w:style>
  <w:style w:type="character" w:styleId="af3">
    <w:name w:val="Placeholder Text"/>
    <w:basedOn w:val="a0"/>
    <w:uiPriority w:val="99"/>
    <w:semiHidden/>
    <w:rsid w:val="00005267"/>
    <w:rPr>
      <w:color w:val="808080"/>
    </w:rPr>
  </w:style>
  <w:style w:type="character" w:customStyle="1" w:styleId="FontStyle25">
    <w:name w:val="Font Style25"/>
    <w:uiPriority w:val="99"/>
    <w:rsid w:val="00005267"/>
    <w:rPr>
      <w:rFonts w:ascii="Times New Roman" w:hAnsi="Times New Roman" w:cs="Times New Roman"/>
      <w:sz w:val="26"/>
      <w:szCs w:val="26"/>
    </w:rPr>
  </w:style>
  <w:style w:type="character" w:customStyle="1" w:styleId="FontStyle14">
    <w:name w:val="Font Style14"/>
    <w:basedOn w:val="a0"/>
    <w:uiPriority w:val="99"/>
    <w:rsid w:val="00005267"/>
    <w:rPr>
      <w:rFonts w:ascii="Times New Roman" w:hAnsi="Times New Roman" w:cs="Times New Roman"/>
      <w:sz w:val="26"/>
      <w:szCs w:val="26"/>
    </w:rPr>
  </w:style>
  <w:style w:type="paragraph" w:styleId="21">
    <w:name w:val="Body Text 2"/>
    <w:basedOn w:val="a"/>
    <w:link w:val="22"/>
    <w:rsid w:val="00005267"/>
    <w:pPr>
      <w:spacing w:after="120" w:line="480" w:lineRule="auto"/>
    </w:pPr>
    <w:rPr>
      <w:sz w:val="20"/>
      <w:szCs w:val="20"/>
    </w:rPr>
  </w:style>
  <w:style w:type="character" w:customStyle="1" w:styleId="22">
    <w:name w:val="Основной текст 2 Знак"/>
    <w:basedOn w:val="a0"/>
    <w:link w:val="21"/>
    <w:rsid w:val="00005267"/>
    <w:rPr>
      <w:rFonts w:ascii="Times New Roman" w:eastAsia="Times New Roman" w:hAnsi="Times New Roman" w:cs="Times New Roman"/>
      <w:sz w:val="20"/>
      <w:szCs w:val="20"/>
      <w:lang w:eastAsia="ru-RU"/>
    </w:rPr>
  </w:style>
  <w:style w:type="character" w:customStyle="1" w:styleId="FontStyle108">
    <w:name w:val="Font Style108"/>
    <w:basedOn w:val="a0"/>
    <w:uiPriority w:val="99"/>
    <w:rsid w:val="00AA27D5"/>
    <w:rPr>
      <w:rFonts w:ascii="Times New Roman" w:hAnsi="Times New Roman" w:cs="Times New Roman"/>
      <w:sz w:val="26"/>
      <w:szCs w:val="26"/>
    </w:rPr>
  </w:style>
  <w:style w:type="paragraph" w:customStyle="1" w:styleId="Style2">
    <w:name w:val="Style2"/>
    <w:basedOn w:val="a"/>
    <w:uiPriority w:val="99"/>
    <w:rsid w:val="00AA27D5"/>
    <w:pPr>
      <w:widowControl w:val="0"/>
      <w:autoSpaceDE w:val="0"/>
      <w:autoSpaceDN w:val="0"/>
      <w:adjustRightInd w:val="0"/>
      <w:spacing w:line="319" w:lineRule="exact"/>
      <w:ind w:firstLine="758"/>
      <w:jc w:val="both"/>
    </w:pPr>
    <w:rPr>
      <w:rFonts w:eastAsiaTheme="minorEastAsia"/>
      <w:sz w:val="24"/>
    </w:rPr>
  </w:style>
  <w:style w:type="paragraph" w:customStyle="1" w:styleId="pt-a-000002">
    <w:name w:val="pt-a-000002"/>
    <w:basedOn w:val="a"/>
    <w:rsid w:val="00AA27D5"/>
    <w:pPr>
      <w:spacing w:before="100" w:beforeAutospacing="1" w:after="100" w:afterAutospacing="1"/>
    </w:pPr>
    <w:rPr>
      <w:sz w:val="24"/>
    </w:rPr>
  </w:style>
  <w:style w:type="character" w:customStyle="1" w:styleId="pt-a0">
    <w:name w:val="pt-a0"/>
    <w:basedOn w:val="a0"/>
    <w:rsid w:val="00AA27D5"/>
  </w:style>
  <w:style w:type="character" w:customStyle="1" w:styleId="pt-a0-000003">
    <w:name w:val="pt-a0-000003"/>
    <w:basedOn w:val="a0"/>
    <w:rsid w:val="00AA27D5"/>
  </w:style>
  <w:style w:type="paragraph" w:customStyle="1" w:styleId="13">
    <w:name w:val="Знак Знак1 Знак Знак"/>
    <w:basedOn w:val="a"/>
    <w:rsid w:val="005609C4"/>
    <w:pPr>
      <w:spacing w:after="160" w:line="240" w:lineRule="exact"/>
    </w:pPr>
    <w:rPr>
      <w:rFonts w:ascii="Verdana" w:hAnsi="Verdana"/>
      <w:sz w:val="20"/>
      <w:szCs w:val="20"/>
      <w:lang w:val="en-US" w:eastAsia="en-US"/>
    </w:rPr>
  </w:style>
  <w:style w:type="paragraph" w:customStyle="1" w:styleId="Style4">
    <w:name w:val="Style4"/>
    <w:basedOn w:val="a"/>
    <w:uiPriority w:val="99"/>
    <w:rsid w:val="00FD377C"/>
    <w:pPr>
      <w:widowControl w:val="0"/>
      <w:autoSpaceDE w:val="0"/>
      <w:autoSpaceDN w:val="0"/>
      <w:adjustRightInd w:val="0"/>
    </w:pPr>
    <w:rPr>
      <w:rFonts w:eastAsiaTheme="minorEastAsia"/>
      <w:sz w:val="24"/>
    </w:rPr>
  </w:style>
  <w:style w:type="character" w:customStyle="1" w:styleId="FontStyle11">
    <w:name w:val="Font Style11"/>
    <w:basedOn w:val="a0"/>
    <w:uiPriority w:val="99"/>
    <w:rsid w:val="00FD377C"/>
    <w:rPr>
      <w:rFonts w:ascii="Times New Roman" w:hAnsi="Times New Roman" w:cs="Times New Roman"/>
      <w:sz w:val="22"/>
      <w:szCs w:val="22"/>
    </w:rPr>
  </w:style>
  <w:style w:type="character" w:customStyle="1" w:styleId="FontStyle12">
    <w:name w:val="Font Style12"/>
    <w:basedOn w:val="a0"/>
    <w:uiPriority w:val="99"/>
    <w:rsid w:val="00FD377C"/>
    <w:rPr>
      <w:rFonts w:ascii="Times New Roman" w:hAnsi="Times New Roman" w:cs="Times New Roman"/>
      <w:i/>
      <w:iCs/>
      <w:sz w:val="22"/>
      <w:szCs w:val="22"/>
    </w:rPr>
  </w:style>
  <w:style w:type="character" w:customStyle="1" w:styleId="FontStyle13">
    <w:name w:val="Font Style13"/>
    <w:basedOn w:val="a0"/>
    <w:uiPriority w:val="99"/>
    <w:rsid w:val="00FD377C"/>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C24"/>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005267"/>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50C24"/>
    <w:pPr>
      <w:ind w:left="720"/>
      <w:contextualSpacing/>
    </w:pPr>
  </w:style>
  <w:style w:type="character" w:customStyle="1" w:styleId="a4">
    <w:name w:val="Абзац списка Знак"/>
    <w:link w:val="a3"/>
    <w:uiPriority w:val="34"/>
    <w:locked/>
    <w:rsid w:val="00550C24"/>
    <w:rPr>
      <w:rFonts w:ascii="Times New Roman" w:eastAsia="Times New Roman" w:hAnsi="Times New Roman" w:cs="Times New Roman"/>
      <w:sz w:val="28"/>
      <w:szCs w:val="24"/>
      <w:lang w:eastAsia="ru-RU"/>
    </w:rPr>
  </w:style>
  <w:style w:type="character" w:customStyle="1" w:styleId="FontStyle103">
    <w:name w:val="Font Style103"/>
    <w:basedOn w:val="a0"/>
    <w:uiPriority w:val="99"/>
    <w:rsid w:val="00550C24"/>
    <w:rPr>
      <w:rFonts w:ascii="Times New Roman" w:hAnsi="Times New Roman" w:cs="Times New Roman"/>
      <w:sz w:val="22"/>
      <w:szCs w:val="22"/>
    </w:rPr>
  </w:style>
  <w:style w:type="character" w:customStyle="1" w:styleId="FontStyle104">
    <w:name w:val="Font Style104"/>
    <w:basedOn w:val="a0"/>
    <w:uiPriority w:val="99"/>
    <w:rsid w:val="00550C24"/>
    <w:rPr>
      <w:rFonts w:ascii="Times New Roman" w:hAnsi="Times New Roman" w:cs="Times New Roman"/>
      <w:b/>
      <w:bCs/>
      <w:sz w:val="22"/>
      <w:szCs w:val="22"/>
    </w:rPr>
  </w:style>
  <w:style w:type="paragraph" w:styleId="a5">
    <w:name w:val="Body Text"/>
    <w:basedOn w:val="a"/>
    <w:link w:val="a6"/>
    <w:rsid w:val="0074610E"/>
    <w:pPr>
      <w:jc w:val="both"/>
    </w:pPr>
  </w:style>
  <w:style w:type="character" w:customStyle="1" w:styleId="a6">
    <w:name w:val="Основной текст Знак"/>
    <w:basedOn w:val="a0"/>
    <w:link w:val="a5"/>
    <w:rsid w:val="0074610E"/>
    <w:rPr>
      <w:rFonts w:ascii="Times New Roman" w:eastAsia="Times New Roman" w:hAnsi="Times New Roman" w:cs="Times New Roman"/>
      <w:sz w:val="28"/>
      <w:szCs w:val="24"/>
      <w:lang w:eastAsia="ru-RU"/>
    </w:rPr>
  </w:style>
  <w:style w:type="paragraph" w:styleId="a7">
    <w:name w:val="Title"/>
    <w:basedOn w:val="a"/>
    <w:link w:val="a8"/>
    <w:qFormat/>
    <w:rsid w:val="0074610E"/>
    <w:pPr>
      <w:jc w:val="center"/>
    </w:pPr>
    <w:rPr>
      <w:b/>
      <w:bCs/>
    </w:rPr>
  </w:style>
  <w:style w:type="character" w:customStyle="1" w:styleId="a8">
    <w:name w:val="Название Знак"/>
    <w:basedOn w:val="a0"/>
    <w:link w:val="a7"/>
    <w:rsid w:val="0074610E"/>
    <w:rPr>
      <w:rFonts w:ascii="Times New Roman" w:eastAsia="Times New Roman" w:hAnsi="Times New Roman" w:cs="Times New Roman"/>
      <w:b/>
      <w:bCs/>
      <w:sz w:val="28"/>
      <w:szCs w:val="24"/>
      <w:lang w:eastAsia="ru-RU"/>
    </w:rPr>
  </w:style>
  <w:style w:type="character" w:customStyle="1" w:styleId="10">
    <w:name w:val="Заголовок 1 Знак"/>
    <w:basedOn w:val="a0"/>
    <w:link w:val="1"/>
    <w:rsid w:val="00005267"/>
    <w:rPr>
      <w:rFonts w:ascii="Times New Roman" w:eastAsia="Times New Roman" w:hAnsi="Times New Roman" w:cs="Times New Roman"/>
      <w:sz w:val="24"/>
      <w:szCs w:val="20"/>
      <w:lang w:eastAsia="ru-RU"/>
    </w:rPr>
  </w:style>
  <w:style w:type="paragraph" w:customStyle="1" w:styleId="ConsPlusNormal">
    <w:name w:val="ConsPlusNormal"/>
    <w:rsid w:val="00005267"/>
    <w:pPr>
      <w:autoSpaceDE w:val="0"/>
      <w:autoSpaceDN w:val="0"/>
      <w:adjustRightInd w:val="0"/>
      <w:spacing w:after="0" w:line="240" w:lineRule="auto"/>
    </w:pPr>
    <w:rPr>
      <w:rFonts w:ascii="Times New Roman" w:hAnsi="Times New Roman" w:cs="Times New Roman"/>
      <w:sz w:val="24"/>
      <w:szCs w:val="24"/>
    </w:rPr>
  </w:style>
  <w:style w:type="paragraph" w:customStyle="1" w:styleId="a9">
    <w:name w:val="Знак"/>
    <w:basedOn w:val="a"/>
    <w:rsid w:val="00005267"/>
    <w:pPr>
      <w:spacing w:after="160" w:line="240" w:lineRule="exact"/>
    </w:pPr>
    <w:rPr>
      <w:rFonts w:ascii="Verdana" w:hAnsi="Verdana"/>
      <w:sz w:val="20"/>
      <w:szCs w:val="20"/>
      <w:lang w:val="en-US" w:eastAsia="en-US"/>
    </w:rPr>
  </w:style>
  <w:style w:type="character" w:customStyle="1" w:styleId="FontStyle106">
    <w:name w:val="Font Style106"/>
    <w:uiPriority w:val="99"/>
    <w:rsid w:val="00005267"/>
    <w:rPr>
      <w:rFonts w:ascii="Times New Roman" w:hAnsi="Times New Roman" w:cs="Times New Roman"/>
      <w:sz w:val="24"/>
      <w:szCs w:val="24"/>
    </w:rPr>
  </w:style>
  <w:style w:type="paragraph" w:customStyle="1" w:styleId="ConsTitle">
    <w:name w:val="ConsTitle"/>
    <w:rsid w:val="00005267"/>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
    <w:name w:val="Знак Знак1 Знак Знак"/>
    <w:basedOn w:val="a"/>
    <w:rsid w:val="00005267"/>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005267"/>
    <w:rPr>
      <w:rFonts w:ascii="Tahoma" w:hAnsi="Tahoma" w:cs="Tahoma"/>
      <w:sz w:val="16"/>
      <w:szCs w:val="16"/>
    </w:rPr>
  </w:style>
  <w:style w:type="character" w:customStyle="1" w:styleId="ab">
    <w:name w:val="Текст выноски Знак"/>
    <w:basedOn w:val="a0"/>
    <w:link w:val="aa"/>
    <w:uiPriority w:val="99"/>
    <w:semiHidden/>
    <w:rsid w:val="00005267"/>
    <w:rPr>
      <w:rFonts w:ascii="Tahoma" w:eastAsia="Times New Roman" w:hAnsi="Tahoma" w:cs="Tahoma"/>
      <w:sz w:val="16"/>
      <w:szCs w:val="16"/>
      <w:lang w:eastAsia="ru-RU"/>
    </w:rPr>
  </w:style>
  <w:style w:type="table" w:styleId="ac">
    <w:name w:val="Table Grid"/>
    <w:basedOn w:val="a1"/>
    <w:uiPriority w:val="59"/>
    <w:rsid w:val="000052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a"/>
    <w:uiPriority w:val="99"/>
    <w:rsid w:val="00005267"/>
    <w:pPr>
      <w:widowControl w:val="0"/>
      <w:autoSpaceDE w:val="0"/>
      <w:autoSpaceDN w:val="0"/>
      <w:adjustRightInd w:val="0"/>
      <w:spacing w:line="355" w:lineRule="exact"/>
      <w:ind w:firstLine="264"/>
      <w:jc w:val="both"/>
    </w:pPr>
    <w:rPr>
      <w:rFonts w:eastAsiaTheme="minorEastAsia"/>
      <w:sz w:val="24"/>
    </w:rPr>
  </w:style>
  <w:style w:type="paragraph" w:customStyle="1" w:styleId="Style23">
    <w:name w:val="Style23"/>
    <w:basedOn w:val="a"/>
    <w:uiPriority w:val="99"/>
    <w:rsid w:val="00005267"/>
    <w:pPr>
      <w:widowControl w:val="0"/>
      <w:autoSpaceDE w:val="0"/>
      <w:autoSpaceDN w:val="0"/>
      <w:adjustRightInd w:val="0"/>
      <w:spacing w:line="358" w:lineRule="exact"/>
      <w:ind w:firstLine="715"/>
      <w:jc w:val="both"/>
    </w:pPr>
    <w:rPr>
      <w:rFonts w:eastAsiaTheme="minorEastAsia"/>
      <w:sz w:val="24"/>
    </w:rPr>
  </w:style>
  <w:style w:type="character" w:customStyle="1" w:styleId="FontStyle34">
    <w:name w:val="Font Style34"/>
    <w:basedOn w:val="a0"/>
    <w:uiPriority w:val="99"/>
    <w:rsid w:val="00005267"/>
    <w:rPr>
      <w:rFonts w:ascii="Times New Roman" w:hAnsi="Times New Roman" w:cs="Times New Roman"/>
      <w:b/>
      <w:bCs/>
      <w:w w:val="20"/>
      <w:sz w:val="30"/>
      <w:szCs w:val="30"/>
    </w:rPr>
  </w:style>
  <w:style w:type="character" w:customStyle="1" w:styleId="FontStyle35">
    <w:name w:val="Font Style35"/>
    <w:basedOn w:val="a0"/>
    <w:uiPriority w:val="99"/>
    <w:rsid w:val="00005267"/>
    <w:rPr>
      <w:rFonts w:ascii="Times New Roman" w:hAnsi="Times New Roman" w:cs="Times New Roman"/>
      <w:sz w:val="26"/>
      <w:szCs w:val="26"/>
    </w:rPr>
  </w:style>
  <w:style w:type="character" w:customStyle="1" w:styleId="FontStyle37">
    <w:name w:val="Font Style37"/>
    <w:basedOn w:val="a0"/>
    <w:uiPriority w:val="99"/>
    <w:rsid w:val="00005267"/>
    <w:rPr>
      <w:rFonts w:ascii="Times New Roman" w:hAnsi="Times New Roman" w:cs="Times New Roman"/>
      <w:b/>
      <w:bCs/>
      <w:sz w:val="26"/>
      <w:szCs w:val="26"/>
    </w:rPr>
  </w:style>
  <w:style w:type="character" w:customStyle="1" w:styleId="FontStyle39">
    <w:name w:val="Font Style39"/>
    <w:basedOn w:val="a0"/>
    <w:uiPriority w:val="99"/>
    <w:rsid w:val="00005267"/>
    <w:rPr>
      <w:rFonts w:ascii="Times New Roman" w:hAnsi="Times New Roman" w:cs="Times New Roman"/>
      <w:b/>
      <w:bCs/>
      <w:spacing w:val="20"/>
      <w:w w:val="20"/>
      <w:sz w:val="34"/>
      <w:szCs w:val="34"/>
    </w:rPr>
  </w:style>
  <w:style w:type="character" w:customStyle="1" w:styleId="FontStyle36">
    <w:name w:val="Font Style36"/>
    <w:basedOn w:val="a0"/>
    <w:uiPriority w:val="99"/>
    <w:rsid w:val="00005267"/>
    <w:rPr>
      <w:rFonts w:ascii="Times New Roman" w:hAnsi="Times New Roman" w:cs="Times New Roman"/>
      <w:sz w:val="24"/>
      <w:szCs w:val="24"/>
    </w:rPr>
  </w:style>
  <w:style w:type="paragraph" w:customStyle="1" w:styleId="Style3">
    <w:name w:val="Style3"/>
    <w:basedOn w:val="a"/>
    <w:uiPriority w:val="99"/>
    <w:rsid w:val="00005267"/>
    <w:pPr>
      <w:widowControl w:val="0"/>
      <w:autoSpaceDE w:val="0"/>
      <w:autoSpaceDN w:val="0"/>
      <w:adjustRightInd w:val="0"/>
      <w:spacing w:line="371" w:lineRule="exact"/>
      <w:ind w:firstLine="864"/>
      <w:jc w:val="both"/>
    </w:pPr>
    <w:rPr>
      <w:rFonts w:ascii="Arial" w:eastAsiaTheme="minorEastAsia" w:hAnsi="Arial" w:cs="Arial"/>
      <w:sz w:val="24"/>
    </w:rPr>
  </w:style>
  <w:style w:type="paragraph" w:styleId="ad">
    <w:name w:val="header"/>
    <w:basedOn w:val="a"/>
    <w:link w:val="ae"/>
    <w:rsid w:val="00005267"/>
    <w:pPr>
      <w:tabs>
        <w:tab w:val="center" w:pos="4153"/>
        <w:tab w:val="right" w:pos="8306"/>
      </w:tabs>
    </w:pPr>
    <w:rPr>
      <w:sz w:val="20"/>
      <w:szCs w:val="20"/>
    </w:rPr>
  </w:style>
  <w:style w:type="character" w:customStyle="1" w:styleId="ae">
    <w:name w:val="Верхний колонтитул Знак"/>
    <w:basedOn w:val="a0"/>
    <w:link w:val="ad"/>
    <w:rsid w:val="00005267"/>
    <w:rPr>
      <w:rFonts w:ascii="Times New Roman" w:eastAsia="Times New Roman" w:hAnsi="Times New Roman" w:cs="Times New Roman"/>
      <w:sz w:val="20"/>
      <w:szCs w:val="20"/>
      <w:lang w:eastAsia="ru-RU"/>
    </w:rPr>
  </w:style>
  <w:style w:type="paragraph" w:customStyle="1" w:styleId="Style7">
    <w:name w:val="Style7"/>
    <w:basedOn w:val="a"/>
    <w:uiPriority w:val="99"/>
    <w:rsid w:val="00005267"/>
    <w:pPr>
      <w:widowControl w:val="0"/>
      <w:autoSpaceDE w:val="0"/>
      <w:autoSpaceDN w:val="0"/>
      <w:adjustRightInd w:val="0"/>
      <w:spacing w:line="370" w:lineRule="exact"/>
      <w:ind w:firstLine="701"/>
      <w:jc w:val="both"/>
    </w:pPr>
    <w:rPr>
      <w:sz w:val="24"/>
    </w:rPr>
  </w:style>
  <w:style w:type="character" w:customStyle="1" w:styleId="FontStyle118">
    <w:name w:val="Font Style118"/>
    <w:uiPriority w:val="99"/>
    <w:rsid w:val="00005267"/>
    <w:rPr>
      <w:rFonts w:ascii="Times New Roman" w:hAnsi="Times New Roman" w:cs="Times New Roman"/>
      <w:sz w:val="26"/>
      <w:szCs w:val="26"/>
    </w:rPr>
  </w:style>
  <w:style w:type="character" w:customStyle="1" w:styleId="FontStyle107">
    <w:name w:val="Font Style107"/>
    <w:uiPriority w:val="99"/>
    <w:rsid w:val="00005267"/>
    <w:rPr>
      <w:rFonts w:ascii="Times New Roman" w:hAnsi="Times New Roman" w:cs="Times New Roman"/>
      <w:b/>
      <w:bCs/>
      <w:sz w:val="24"/>
      <w:szCs w:val="24"/>
    </w:rPr>
  </w:style>
  <w:style w:type="paragraph" w:styleId="af">
    <w:name w:val="Body Text Indent"/>
    <w:basedOn w:val="a"/>
    <w:link w:val="af0"/>
    <w:uiPriority w:val="99"/>
    <w:unhideWhenUsed/>
    <w:rsid w:val="00005267"/>
    <w:pPr>
      <w:spacing w:after="120"/>
      <w:ind w:left="283" w:right="-142"/>
      <w:jc w:val="both"/>
    </w:pPr>
  </w:style>
  <w:style w:type="character" w:customStyle="1" w:styleId="af0">
    <w:name w:val="Основной текст с отступом Знак"/>
    <w:basedOn w:val="a0"/>
    <w:link w:val="af"/>
    <w:uiPriority w:val="99"/>
    <w:rsid w:val="00005267"/>
    <w:rPr>
      <w:rFonts w:ascii="Times New Roman" w:eastAsia="Times New Roman" w:hAnsi="Times New Roman" w:cs="Times New Roman"/>
      <w:sz w:val="28"/>
      <w:szCs w:val="24"/>
      <w:lang w:eastAsia="ru-RU"/>
    </w:rPr>
  </w:style>
  <w:style w:type="character" w:customStyle="1" w:styleId="FontStyle76">
    <w:name w:val="Font Style76"/>
    <w:basedOn w:val="a0"/>
    <w:uiPriority w:val="99"/>
    <w:rsid w:val="00005267"/>
    <w:rPr>
      <w:rFonts w:ascii="Times New Roman" w:hAnsi="Times New Roman" w:cs="Times New Roman"/>
      <w:sz w:val="26"/>
      <w:szCs w:val="26"/>
    </w:rPr>
  </w:style>
  <w:style w:type="character" w:customStyle="1" w:styleId="FontStyle80">
    <w:name w:val="Font Style80"/>
    <w:basedOn w:val="a0"/>
    <w:uiPriority w:val="99"/>
    <w:rsid w:val="00005267"/>
    <w:rPr>
      <w:rFonts w:ascii="Times New Roman" w:hAnsi="Times New Roman" w:cs="Times New Roman"/>
      <w:sz w:val="26"/>
      <w:szCs w:val="26"/>
    </w:rPr>
  </w:style>
  <w:style w:type="paragraph" w:customStyle="1" w:styleId="Style12">
    <w:name w:val="Style12"/>
    <w:basedOn w:val="a"/>
    <w:uiPriority w:val="99"/>
    <w:rsid w:val="00005267"/>
    <w:pPr>
      <w:widowControl w:val="0"/>
      <w:autoSpaceDE w:val="0"/>
      <w:autoSpaceDN w:val="0"/>
      <w:adjustRightInd w:val="0"/>
      <w:spacing w:line="320" w:lineRule="exact"/>
      <w:ind w:firstLine="540"/>
      <w:jc w:val="both"/>
    </w:pPr>
    <w:rPr>
      <w:rFonts w:eastAsiaTheme="minorEastAsia"/>
      <w:sz w:val="24"/>
    </w:rPr>
  </w:style>
  <w:style w:type="character" w:customStyle="1" w:styleId="FontStyle96">
    <w:name w:val="Font Style96"/>
    <w:basedOn w:val="a0"/>
    <w:uiPriority w:val="99"/>
    <w:rsid w:val="00005267"/>
    <w:rPr>
      <w:rFonts w:ascii="Times New Roman" w:hAnsi="Times New Roman" w:cs="Times New Roman"/>
      <w:b/>
      <w:bCs/>
      <w:sz w:val="26"/>
      <w:szCs w:val="26"/>
    </w:rPr>
  </w:style>
  <w:style w:type="paragraph" w:customStyle="1" w:styleId="Style52">
    <w:name w:val="Style52"/>
    <w:basedOn w:val="a"/>
    <w:uiPriority w:val="99"/>
    <w:rsid w:val="00005267"/>
    <w:pPr>
      <w:widowControl w:val="0"/>
      <w:autoSpaceDE w:val="0"/>
      <w:autoSpaceDN w:val="0"/>
      <w:adjustRightInd w:val="0"/>
      <w:spacing w:line="324" w:lineRule="exact"/>
      <w:ind w:firstLine="547"/>
      <w:jc w:val="both"/>
    </w:pPr>
    <w:rPr>
      <w:rFonts w:eastAsiaTheme="minorEastAsia"/>
      <w:sz w:val="24"/>
    </w:rPr>
  </w:style>
  <w:style w:type="paragraph" w:styleId="af1">
    <w:name w:val="footer"/>
    <w:basedOn w:val="a"/>
    <w:link w:val="af2"/>
    <w:uiPriority w:val="99"/>
    <w:rsid w:val="00005267"/>
    <w:pPr>
      <w:tabs>
        <w:tab w:val="center" w:pos="4153"/>
        <w:tab w:val="right" w:pos="8306"/>
      </w:tabs>
    </w:pPr>
    <w:rPr>
      <w:sz w:val="20"/>
      <w:szCs w:val="20"/>
    </w:rPr>
  </w:style>
  <w:style w:type="character" w:customStyle="1" w:styleId="af2">
    <w:name w:val="Нижний колонтитул Знак"/>
    <w:basedOn w:val="a0"/>
    <w:link w:val="af1"/>
    <w:uiPriority w:val="99"/>
    <w:rsid w:val="00005267"/>
    <w:rPr>
      <w:rFonts w:ascii="Times New Roman" w:eastAsia="Times New Roman" w:hAnsi="Times New Roman" w:cs="Times New Roman"/>
      <w:sz w:val="20"/>
      <w:szCs w:val="20"/>
      <w:lang w:eastAsia="ru-RU"/>
    </w:rPr>
  </w:style>
  <w:style w:type="paragraph" w:customStyle="1" w:styleId="12">
    <w:name w:val="Абзац списка1"/>
    <w:basedOn w:val="a"/>
    <w:rsid w:val="00005267"/>
    <w:pPr>
      <w:spacing w:after="200" w:line="276" w:lineRule="auto"/>
      <w:ind w:left="720"/>
    </w:pPr>
    <w:rPr>
      <w:rFonts w:ascii="Calibri" w:hAnsi="Calibri" w:cs="Calibri"/>
      <w:sz w:val="22"/>
      <w:szCs w:val="22"/>
      <w:lang w:eastAsia="en-US"/>
    </w:rPr>
  </w:style>
  <w:style w:type="character" w:customStyle="1" w:styleId="FontStyle61">
    <w:name w:val="Font Style61"/>
    <w:uiPriority w:val="99"/>
    <w:rsid w:val="00005267"/>
    <w:rPr>
      <w:rFonts w:ascii="Times New Roman" w:hAnsi="Times New Roman" w:cs="Times New Roman"/>
      <w:sz w:val="26"/>
      <w:szCs w:val="26"/>
    </w:rPr>
  </w:style>
  <w:style w:type="paragraph" w:customStyle="1" w:styleId="Style10">
    <w:name w:val="Style10"/>
    <w:basedOn w:val="a"/>
    <w:uiPriority w:val="99"/>
    <w:rsid w:val="00005267"/>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005267"/>
    <w:pPr>
      <w:spacing w:after="120" w:line="480" w:lineRule="auto"/>
      <w:ind w:left="283"/>
    </w:pPr>
  </w:style>
  <w:style w:type="character" w:customStyle="1" w:styleId="20">
    <w:name w:val="Основной текст с отступом 2 Знак"/>
    <w:basedOn w:val="a0"/>
    <w:link w:val="2"/>
    <w:uiPriority w:val="99"/>
    <w:semiHidden/>
    <w:rsid w:val="00005267"/>
    <w:rPr>
      <w:rFonts w:ascii="Times New Roman" w:eastAsia="Times New Roman" w:hAnsi="Times New Roman" w:cs="Times New Roman"/>
      <w:sz w:val="28"/>
      <w:szCs w:val="24"/>
      <w:lang w:eastAsia="ru-RU"/>
    </w:rPr>
  </w:style>
  <w:style w:type="character" w:customStyle="1" w:styleId="FontStyle72">
    <w:name w:val="Font Style72"/>
    <w:uiPriority w:val="99"/>
    <w:rsid w:val="00005267"/>
    <w:rPr>
      <w:rFonts w:ascii="Times New Roman" w:hAnsi="Times New Roman" w:cs="Times New Roman"/>
      <w:sz w:val="26"/>
      <w:szCs w:val="26"/>
    </w:rPr>
  </w:style>
  <w:style w:type="character" w:customStyle="1" w:styleId="FontStyle15">
    <w:name w:val="Font Style15"/>
    <w:basedOn w:val="a0"/>
    <w:uiPriority w:val="99"/>
    <w:rsid w:val="00005267"/>
    <w:rPr>
      <w:rFonts w:ascii="Times New Roman" w:hAnsi="Times New Roman" w:cs="Times New Roman"/>
      <w:sz w:val="24"/>
      <w:szCs w:val="24"/>
    </w:rPr>
  </w:style>
  <w:style w:type="character" w:styleId="af3">
    <w:name w:val="Placeholder Text"/>
    <w:basedOn w:val="a0"/>
    <w:uiPriority w:val="99"/>
    <w:semiHidden/>
    <w:rsid w:val="00005267"/>
    <w:rPr>
      <w:color w:val="808080"/>
    </w:rPr>
  </w:style>
  <w:style w:type="character" w:customStyle="1" w:styleId="FontStyle25">
    <w:name w:val="Font Style25"/>
    <w:uiPriority w:val="99"/>
    <w:rsid w:val="00005267"/>
    <w:rPr>
      <w:rFonts w:ascii="Times New Roman" w:hAnsi="Times New Roman" w:cs="Times New Roman"/>
      <w:sz w:val="26"/>
      <w:szCs w:val="26"/>
    </w:rPr>
  </w:style>
  <w:style w:type="character" w:customStyle="1" w:styleId="FontStyle14">
    <w:name w:val="Font Style14"/>
    <w:basedOn w:val="a0"/>
    <w:uiPriority w:val="99"/>
    <w:rsid w:val="00005267"/>
    <w:rPr>
      <w:rFonts w:ascii="Times New Roman" w:hAnsi="Times New Roman" w:cs="Times New Roman"/>
      <w:sz w:val="26"/>
      <w:szCs w:val="26"/>
    </w:rPr>
  </w:style>
  <w:style w:type="paragraph" w:styleId="21">
    <w:name w:val="Body Text 2"/>
    <w:basedOn w:val="a"/>
    <w:link w:val="22"/>
    <w:rsid w:val="00005267"/>
    <w:pPr>
      <w:spacing w:after="120" w:line="480" w:lineRule="auto"/>
    </w:pPr>
    <w:rPr>
      <w:sz w:val="20"/>
      <w:szCs w:val="20"/>
    </w:rPr>
  </w:style>
  <w:style w:type="character" w:customStyle="1" w:styleId="22">
    <w:name w:val="Основной текст 2 Знак"/>
    <w:basedOn w:val="a0"/>
    <w:link w:val="21"/>
    <w:rsid w:val="00005267"/>
    <w:rPr>
      <w:rFonts w:ascii="Times New Roman" w:eastAsia="Times New Roman" w:hAnsi="Times New Roman" w:cs="Times New Roman"/>
      <w:sz w:val="20"/>
      <w:szCs w:val="20"/>
      <w:lang w:eastAsia="ru-RU"/>
    </w:rPr>
  </w:style>
  <w:style w:type="character" w:customStyle="1" w:styleId="FontStyle108">
    <w:name w:val="Font Style108"/>
    <w:basedOn w:val="a0"/>
    <w:uiPriority w:val="99"/>
    <w:rsid w:val="00AA27D5"/>
    <w:rPr>
      <w:rFonts w:ascii="Times New Roman" w:hAnsi="Times New Roman" w:cs="Times New Roman"/>
      <w:sz w:val="26"/>
      <w:szCs w:val="26"/>
    </w:rPr>
  </w:style>
  <w:style w:type="paragraph" w:customStyle="1" w:styleId="Style2">
    <w:name w:val="Style2"/>
    <w:basedOn w:val="a"/>
    <w:uiPriority w:val="99"/>
    <w:rsid w:val="00AA27D5"/>
    <w:pPr>
      <w:widowControl w:val="0"/>
      <w:autoSpaceDE w:val="0"/>
      <w:autoSpaceDN w:val="0"/>
      <w:adjustRightInd w:val="0"/>
      <w:spacing w:line="319" w:lineRule="exact"/>
      <w:ind w:firstLine="758"/>
      <w:jc w:val="both"/>
    </w:pPr>
    <w:rPr>
      <w:rFonts w:eastAsiaTheme="minorEastAsia"/>
      <w:sz w:val="24"/>
    </w:rPr>
  </w:style>
  <w:style w:type="paragraph" w:customStyle="1" w:styleId="pt-a-000002">
    <w:name w:val="pt-a-000002"/>
    <w:basedOn w:val="a"/>
    <w:rsid w:val="00AA27D5"/>
    <w:pPr>
      <w:spacing w:before="100" w:beforeAutospacing="1" w:after="100" w:afterAutospacing="1"/>
    </w:pPr>
    <w:rPr>
      <w:sz w:val="24"/>
    </w:rPr>
  </w:style>
  <w:style w:type="character" w:customStyle="1" w:styleId="pt-a0">
    <w:name w:val="pt-a0"/>
    <w:basedOn w:val="a0"/>
    <w:rsid w:val="00AA27D5"/>
  </w:style>
  <w:style w:type="character" w:customStyle="1" w:styleId="pt-a0-000003">
    <w:name w:val="pt-a0-000003"/>
    <w:basedOn w:val="a0"/>
    <w:rsid w:val="00AA27D5"/>
  </w:style>
  <w:style w:type="paragraph" w:customStyle="1" w:styleId="13">
    <w:name w:val="Знак Знак1 Знак Знак"/>
    <w:basedOn w:val="a"/>
    <w:rsid w:val="005609C4"/>
    <w:pPr>
      <w:spacing w:after="160" w:line="240" w:lineRule="exact"/>
    </w:pPr>
    <w:rPr>
      <w:rFonts w:ascii="Verdana" w:hAnsi="Verdana"/>
      <w:sz w:val="20"/>
      <w:szCs w:val="20"/>
      <w:lang w:val="en-US" w:eastAsia="en-US"/>
    </w:rPr>
  </w:style>
  <w:style w:type="paragraph" w:customStyle="1" w:styleId="Style4">
    <w:name w:val="Style4"/>
    <w:basedOn w:val="a"/>
    <w:uiPriority w:val="99"/>
    <w:rsid w:val="00FD377C"/>
    <w:pPr>
      <w:widowControl w:val="0"/>
      <w:autoSpaceDE w:val="0"/>
      <w:autoSpaceDN w:val="0"/>
      <w:adjustRightInd w:val="0"/>
    </w:pPr>
    <w:rPr>
      <w:rFonts w:eastAsiaTheme="minorEastAsia"/>
      <w:sz w:val="24"/>
    </w:rPr>
  </w:style>
  <w:style w:type="character" w:customStyle="1" w:styleId="FontStyle11">
    <w:name w:val="Font Style11"/>
    <w:basedOn w:val="a0"/>
    <w:uiPriority w:val="99"/>
    <w:rsid w:val="00FD377C"/>
    <w:rPr>
      <w:rFonts w:ascii="Times New Roman" w:hAnsi="Times New Roman" w:cs="Times New Roman"/>
      <w:sz w:val="22"/>
      <w:szCs w:val="22"/>
    </w:rPr>
  </w:style>
  <w:style w:type="character" w:customStyle="1" w:styleId="FontStyle12">
    <w:name w:val="Font Style12"/>
    <w:basedOn w:val="a0"/>
    <w:uiPriority w:val="99"/>
    <w:rsid w:val="00FD377C"/>
    <w:rPr>
      <w:rFonts w:ascii="Times New Roman" w:hAnsi="Times New Roman" w:cs="Times New Roman"/>
      <w:i/>
      <w:iCs/>
      <w:sz w:val="22"/>
      <w:szCs w:val="22"/>
    </w:rPr>
  </w:style>
  <w:style w:type="character" w:customStyle="1" w:styleId="FontStyle13">
    <w:name w:val="Font Style13"/>
    <w:basedOn w:val="a0"/>
    <w:uiPriority w:val="99"/>
    <w:rsid w:val="00FD377C"/>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445591">
      <w:bodyDiv w:val="1"/>
      <w:marLeft w:val="0"/>
      <w:marRight w:val="0"/>
      <w:marTop w:val="0"/>
      <w:marBottom w:val="0"/>
      <w:divBdr>
        <w:top w:val="none" w:sz="0" w:space="0" w:color="auto"/>
        <w:left w:val="none" w:sz="0" w:space="0" w:color="auto"/>
        <w:bottom w:val="none" w:sz="0" w:space="0" w:color="auto"/>
        <w:right w:val="none" w:sz="0" w:space="0" w:color="auto"/>
      </w:divBdr>
      <w:divsChild>
        <w:div w:id="916937021">
          <w:marLeft w:val="0"/>
          <w:marRight w:val="0"/>
          <w:marTop w:val="0"/>
          <w:marBottom w:val="0"/>
          <w:divBdr>
            <w:top w:val="none" w:sz="0" w:space="0" w:color="auto"/>
            <w:left w:val="none" w:sz="0" w:space="0" w:color="auto"/>
            <w:bottom w:val="none" w:sz="0" w:space="0" w:color="auto"/>
            <w:right w:val="none" w:sz="0" w:space="0" w:color="auto"/>
          </w:divBdr>
          <w:divsChild>
            <w:div w:id="3697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672313">
      <w:bodyDiv w:val="1"/>
      <w:marLeft w:val="0"/>
      <w:marRight w:val="0"/>
      <w:marTop w:val="0"/>
      <w:marBottom w:val="0"/>
      <w:divBdr>
        <w:top w:val="none" w:sz="0" w:space="0" w:color="auto"/>
        <w:left w:val="none" w:sz="0" w:space="0" w:color="auto"/>
        <w:bottom w:val="none" w:sz="0" w:space="0" w:color="auto"/>
        <w:right w:val="none" w:sz="0" w:space="0" w:color="auto"/>
      </w:divBdr>
      <w:divsChild>
        <w:div w:id="966007811">
          <w:marLeft w:val="0"/>
          <w:marRight w:val="0"/>
          <w:marTop w:val="0"/>
          <w:marBottom w:val="0"/>
          <w:divBdr>
            <w:top w:val="none" w:sz="0" w:space="0" w:color="auto"/>
            <w:left w:val="none" w:sz="0" w:space="0" w:color="auto"/>
            <w:bottom w:val="none" w:sz="0" w:space="0" w:color="auto"/>
            <w:right w:val="none" w:sz="0" w:space="0" w:color="auto"/>
          </w:divBdr>
          <w:divsChild>
            <w:div w:id="14256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05105">
      <w:bodyDiv w:val="1"/>
      <w:marLeft w:val="0"/>
      <w:marRight w:val="0"/>
      <w:marTop w:val="0"/>
      <w:marBottom w:val="0"/>
      <w:divBdr>
        <w:top w:val="none" w:sz="0" w:space="0" w:color="auto"/>
        <w:left w:val="none" w:sz="0" w:space="0" w:color="auto"/>
        <w:bottom w:val="none" w:sz="0" w:space="0" w:color="auto"/>
        <w:right w:val="none" w:sz="0" w:space="0" w:color="auto"/>
      </w:divBdr>
      <w:divsChild>
        <w:div w:id="151605666">
          <w:marLeft w:val="0"/>
          <w:marRight w:val="0"/>
          <w:marTop w:val="0"/>
          <w:marBottom w:val="0"/>
          <w:divBdr>
            <w:top w:val="none" w:sz="0" w:space="0" w:color="auto"/>
            <w:left w:val="none" w:sz="0" w:space="0" w:color="auto"/>
            <w:bottom w:val="none" w:sz="0" w:space="0" w:color="auto"/>
            <w:right w:val="none" w:sz="0" w:space="0" w:color="auto"/>
          </w:divBdr>
          <w:divsChild>
            <w:div w:id="178599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56338">
      <w:bodyDiv w:val="1"/>
      <w:marLeft w:val="0"/>
      <w:marRight w:val="0"/>
      <w:marTop w:val="0"/>
      <w:marBottom w:val="0"/>
      <w:divBdr>
        <w:top w:val="none" w:sz="0" w:space="0" w:color="auto"/>
        <w:left w:val="none" w:sz="0" w:space="0" w:color="auto"/>
        <w:bottom w:val="none" w:sz="0" w:space="0" w:color="auto"/>
        <w:right w:val="none" w:sz="0" w:space="0" w:color="auto"/>
      </w:divBdr>
      <w:divsChild>
        <w:div w:id="155851890">
          <w:marLeft w:val="0"/>
          <w:marRight w:val="0"/>
          <w:marTop w:val="0"/>
          <w:marBottom w:val="0"/>
          <w:divBdr>
            <w:top w:val="none" w:sz="0" w:space="0" w:color="auto"/>
            <w:left w:val="none" w:sz="0" w:space="0" w:color="auto"/>
            <w:bottom w:val="none" w:sz="0" w:space="0" w:color="auto"/>
            <w:right w:val="none" w:sz="0" w:space="0" w:color="auto"/>
          </w:divBdr>
          <w:divsChild>
            <w:div w:id="214001798">
              <w:marLeft w:val="0"/>
              <w:marRight w:val="0"/>
              <w:marTop w:val="0"/>
              <w:marBottom w:val="0"/>
              <w:divBdr>
                <w:top w:val="none" w:sz="0" w:space="0" w:color="auto"/>
                <w:left w:val="none" w:sz="0" w:space="0" w:color="auto"/>
                <w:bottom w:val="none" w:sz="0" w:space="0" w:color="auto"/>
                <w:right w:val="none" w:sz="0" w:space="0" w:color="auto"/>
              </w:divBdr>
            </w:div>
            <w:div w:id="338777156">
              <w:marLeft w:val="0"/>
              <w:marRight w:val="0"/>
              <w:marTop w:val="0"/>
              <w:marBottom w:val="0"/>
              <w:divBdr>
                <w:top w:val="none" w:sz="0" w:space="0" w:color="auto"/>
                <w:left w:val="none" w:sz="0" w:space="0" w:color="auto"/>
                <w:bottom w:val="none" w:sz="0" w:space="0" w:color="auto"/>
                <w:right w:val="none" w:sz="0" w:space="0" w:color="auto"/>
              </w:divBdr>
            </w:div>
            <w:div w:id="1217400490">
              <w:marLeft w:val="0"/>
              <w:marRight w:val="0"/>
              <w:marTop w:val="0"/>
              <w:marBottom w:val="0"/>
              <w:divBdr>
                <w:top w:val="none" w:sz="0" w:space="0" w:color="auto"/>
                <w:left w:val="none" w:sz="0" w:space="0" w:color="auto"/>
                <w:bottom w:val="none" w:sz="0" w:space="0" w:color="auto"/>
                <w:right w:val="none" w:sz="0" w:space="0" w:color="auto"/>
              </w:divBdr>
            </w:div>
            <w:div w:id="433283174">
              <w:marLeft w:val="0"/>
              <w:marRight w:val="0"/>
              <w:marTop w:val="0"/>
              <w:marBottom w:val="0"/>
              <w:divBdr>
                <w:top w:val="none" w:sz="0" w:space="0" w:color="auto"/>
                <w:left w:val="none" w:sz="0" w:space="0" w:color="auto"/>
                <w:bottom w:val="none" w:sz="0" w:space="0" w:color="auto"/>
                <w:right w:val="none" w:sz="0" w:space="0" w:color="auto"/>
              </w:divBdr>
            </w:div>
            <w:div w:id="1187216085">
              <w:marLeft w:val="0"/>
              <w:marRight w:val="0"/>
              <w:marTop w:val="0"/>
              <w:marBottom w:val="0"/>
              <w:divBdr>
                <w:top w:val="none" w:sz="0" w:space="0" w:color="auto"/>
                <w:left w:val="none" w:sz="0" w:space="0" w:color="auto"/>
                <w:bottom w:val="none" w:sz="0" w:space="0" w:color="auto"/>
                <w:right w:val="none" w:sz="0" w:space="0" w:color="auto"/>
              </w:divBdr>
            </w:div>
            <w:div w:id="1965690149">
              <w:marLeft w:val="0"/>
              <w:marRight w:val="0"/>
              <w:marTop w:val="0"/>
              <w:marBottom w:val="0"/>
              <w:divBdr>
                <w:top w:val="none" w:sz="0" w:space="0" w:color="auto"/>
                <w:left w:val="none" w:sz="0" w:space="0" w:color="auto"/>
                <w:bottom w:val="none" w:sz="0" w:space="0" w:color="auto"/>
                <w:right w:val="none" w:sz="0" w:space="0" w:color="auto"/>
              </w:divBdr>
            </w:div>
            <w:div w:id="135365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437C-1E14-42FF-9398-3D6B8995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11286</TotalTime>
  <Pages>6</Pages>
  <Words>2631</Words>
  <Characters>14997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SMIRNOVA</cp:lastModifiedBy>
  <cp:revision>2565</cp:revision>
  <cp:lastPrinted>2018-10-04T14:16:00Z</cp:lastPrinted>
  <dcterms:created xsi:type="dcterms:W3CDTF">2018-07-02T13:04:00Z</dcterms:created>
  <dcterms:modified xsi:type="dcterms:W3CDTF">2018-10-11T08:45:00Z</dcterms:modified>
</cp:coreProperties>
</file>